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EDA13" w14:textId="77777777" w:rsidR="00E5103D" w:rsidRDefault="00DE0A6A" w:rsidP="00E5103D">
      <w:pPr>
        <w:spacing w:after="160" w:line="259" w:lineRule="auto"/>
        <w:ind w:left="-450"/>
        <w:jc w:val="both"/>
        <w:rPr>
          <w:rFonts w:ascii="Arial" w:hAnsi="Arial" w:cs="Arial"/>
          <w:sz w:val="20"/>
          <w:szCs w:val="20"/>
        </w:rPr>
      </w:pPr>
      <w:r w:rsidRPr="0012553C">
        <w:rPr>
          <w:rFonts w:ascii="Arial" w:hAnsi="Arial" w:cs="Arial"/>
          <w:sz w:val="20"/>
          <w:szCs w:val="20"/>
          <w:lang w:val="ru-RU"/>
        </w:rPr>
        <w:tab/>
      </w:r>
    </w:p>
    <w:p w14:paraId="5C14293F" w14:textId="6E138D20" w:rsidR="00E5103D" w:rsidRPr="00E5103D" w:rsidRDefault="00E5103D" w:rsidP="00E5103D">
      <w:pPr>
        <w:pStyle w:val="ListParagraph"/>
        <w:numPr>
          <w:ilvl w:val="0"/>
          <w:numId w:val="41"/>
        </w:numPr>
        <w:spacing w:after="160" w:line="259" w:lineRule="auto"/>
        <w:rPr>
          <w:rFonts w:ascii="Arial" w:hAnsi="Arial" w:cs="Arial"/>
          <w:b/>
          <w:bCs/>
          <w:lang w:val="ru-RU"/>
        </w:rPr>
      </w:pPr>
      <w:r>
        <w:rPr>
          <w:rFonts w:ascii="Arial" w:hAnsi="Arial" w:cs="Arial"/>
          <w:b/>
          <w:bCs/>
          <w:lang w:val="mk-MK"/>
        </w:rPr>
        <w:t xml:space="preserve">ИЗВЕСТУВАЊЕ </w:t>
      </w:r>
      <w:r w:rsidRPr="00E5103D">
        <w:rPr>
          <w:rFonts w:ascii="Arial" w:hAnsi="Arial" w:cs="Arial"/>
          <w:b/>
          <w:bCs/>
          <w:lang w:val="ru-RU"/>
        </w:rPr>
        <w:t>ЗА ИЗМЕНА НА РАМКОВЕН ДОГОВОР И ОПШТИ ПРАВИЛА И УСЛОВИ КОИ СЕ СОСТАВЕН ДЕЛ НА РАМКОВНИОТ ДОГОВОР</w:t>
      </w:r>
    </w:p>
    <w:p w14:paraId="4CE6C09C" w14:textId="77777777" w:rsidR="002840FB" w:rsidRDefault="002840FB" w:rsidP="00B417A1">
      <w:pPr>
        <w:spacing w:after="0" w:line="240" w:lineRule="auto"/>
        <w:ind w:left="-450" w:right="96"/>
        <w:contextualSpacing/>
        <w:jc w:val="both"/>
        <w:rPr>
          <w:rFonts w:ascii="Arial" w:hAnsi="Arial" w:cs="Arial"/>
          <w:sz w:val="20"/>
          <w:szCs w:val="20"/>
          <w:lang w:val="ru-RU"/>
        </w:rPr>
      </w:pPr>
    </w:p>
    <w:p w14:paraId="2BB86281" w14:textId="77777777" w:rsidR="00954E9C" w:rsidRDefault="002840FB" w:rsidP="00954E9C">
      <w:pPr>
        <w:pStyle w:val="ListParagraph"/>
        <w:spacing w:line="259" w:lineRule="auto"/>
        <w:ind w:left="-450"/>
        <w:jc w:val="both"/>
        <w:rPr>
          <w:rFonts w:ascii="Arial" w:hAnsi="Arial" w:cs="Arial"/>
          <w:sz w:val="20"/>
          <w:szCs w:val="20"/>
          <w:lang w:val="mk-MK"/>
        </w:rPr>
      </w:pPr>
      <w:r w:rsidRPr="00AF0759">
        <w:rPr>
          <w:rFonts w:ascii="Arial" w:hAnsi="Arial" w:cs="Arial"/>
          <w:sz w:val="20"/>
          <w:szCs w:val="20"/>
          <w:lang w:val="ru-RU"/>
        </w:rPr>
        <w:t xml:space="preserve">Ве известуваме дека </w:t>
      </w:r>
      <w:r w:rsidRPr="00AF0759">
        <w:rPr>
          <w:rFonts w:ascii="Arial" w:hAnsi="Arial" w:cs="Arial"/>
          <w:sz w:val="20"/>
          <w:szCs w:val="20"/>
          <w:lang w:val="mk-MK"/>
        </w:rPr>
        <w:t xml:space="preserve"> Шпаркасе </w:t>
      </w:r>
      <w:r w:rsidRPr="00AF0759">
        <w:rPr>
          <w:rFonts w:ascii="Arial" w:hAnsi="Arial" w:cs="Arial"/>
          <w:sz w:val="20"/>
          <w:szCs w:val="20"/>
          <w:lang w:val="ru-RU"/>
        </w:rPr>
        <w:t xml:space="preserve">Банка изврши измена и дополнување на текстот </w:t>
      </w:r>
      <w:r>
        <w:rPr>
          <w:rFonts w:ascii="Arial" w:hAnsi="Arial" w:cs="Arial"/>
          <w:sz w:val="20"/>
          <w:szCs w:val="20"/>
          <w:lang w:val="ru-RU"/>
        </w:rPr>
        <w:t xml:space="preserve">на </w:t>
      </w:r>
      <w:r w:rsidRPr="00AF0759">
        <w:rPr>
          <w:rFonts w:ascii="Arial" w:hAnsi="Arial" w:cs="Arial"/>
          <w:sz w:val="20"/>
          <w:szCs w:val="20"/>
          <w:lang w:val="ru-RU"/>
        </w:rPr>
        <w:t>Рамковниот Договор</w:t>
      </w:r>
      <w:r>
        <w:rPr>
          <w:rFonts w:ascii="Arial" w:hAnsi="Arial" w:cs="Arial"/>
          <w:sz w:val="20"/>
          <w:szCs w:val="20"/>
          <w:lang w:val="ru-RU"/>
        </w:rPr>
        <w:t>, кои се во примена од 01.10.2026 година. Измените се следни</w:t>
      </w:r>
      <w:r w:rsidRPr="00AF0759">
        <w:rPr>
          <w:rFonts w:ascii="Arial" w:hAnsi="Arial" w:cs="Arial"/>
          <w:sz w:val="20"/>
          <w:szCs w:val="20"/>
        </w:rPr>
        <w:t>:</w:t>
      </w:r>
      <w:r w:rsidRPr="00AF0759">
        <w:rPr>
          <w:rFonts w:ascii="Arial" w:hAnsi="Arial" w:cs="Arial"/>
          <w:sz w:val="20"/>
          <w:szCs w:val="20"/>
          <w:lang w:val="mk-MK"/>
        </w:rPr>
        <w:t xml:space="preserve"> </w:t>
      </w:r>
    </w:p>
    <w:p w14:paraId="3B1B69CB" w14:textId="5BA7CA33" w:rsidR="00383143" w:rsidRPr="005A37E8" w:rsidRDefault="00383143" w:rsidP="00954E9C">
      <w:pPr>
        <w:pStyle w:val="ListParagraph"/>
        <w:spacing w:line="259" w:lineRule="auto"/>
        <w:ind w:left="-450"/>
        <w:jc w:val="both"/>
        <w:rPr>
          <w:rFonts w:ascii="Arial" w:hAnsi="Arial" w:cs="Arial"/>
          <w:sz w:val="20"/>
          <w:szCs w:val="20"/>
          <w:lang w:val="mk-MK"/>
        </w:rPr>
      </w:pPr>
      <w:r w:rsidRPr="00947741">
        <w:rPr>
          <w:rFonts w:ascii="Arial" w:hAnsi="Arial" w:cs="Arial"/>
          <w:sz w:val="20"/>
          <w:szCs w:val="20"/>
          <w:lang w:val="ru-RU"/>
        </w:rPr>
        <w:t>Вклуч</w:t>
      </w:r>
      <w:r w:rsidRPr="005A37E8">
        <w:rPr>
          <w:rFonts w:ascii="Arial" w:hAnsi="Arial" w:cs="Arial"/>
          <w:sz w:val="20"/>
          <w:szCs w:val="20"/>
          <w:lang w:val="mk-MK"/>
        </w:rPr>
        <w:t>ени се нови</w:t>
      </w:r>
      <w:r w:rsidR="00811672" w:rsidRPr="005A37E8">
        <w:rPr>
          <w:rFonts w:ascii="Arial" w:hAnsi="Arial" w:cs="Arial"/>
          <w:sz w:val="20"/>
          <w:szCs w:val="20"/>
          <w:lang w:val="mk-MK"/>
        </w:rPr>
        <w:t>,</w:t>
      </w:r>
      <w:r w:rsidRPr="005A37E8">
        <w:rPr>
          <w:rFonts w:ascii="Arial" w:hAnsi="Arial" w:cs="Arial"/>
          <w:sz w:val="20"/>
          <w:szCs w:val="20"/>
          <w:lang w:val="mk-MK"/>
        </w:rPr>
        <w:t xml:space="preserve"> и допрецизирани </w:t>
      </w:r>
      <w:r w:rsidR="005A37E8">
        <w:rPr>
          <w:rFonts w:ascii="Arial" w:hAnsi="Arial" w:cs="Arial"/>
          <w:sz w:val="20"/>
          <w:szCs w:val="20"/>
          <w:lang w:val="mk-MK"/>
        </w:rPr>
        <w:t>се</w:t>
      </w:r>
      <w:r w:rsidR="00C64315">
        <w:rPr>
          <w:rFonts w:ascii="Arial" w:hAnsi="Arial" w:cs="Arial"/>
          <w:sz w:val="20"/>
          <w:szCs w:val="20"/>
          <w:lang w:val="mk-MK"/>
        </w:rPr>
        <w:t xml:space="preserve"> </w:t>
      </w:r>
      <w:r w:rsidRPr="005A37E8">
        <w:rPr>
          <w:rFonts w:ascii="Arial" w:hAnsi="Arial" w:cs="Arial"/>
          <w:sz w:val="20"/>
          <w:szCs w:val="20"/>
          <w:lang w:val="mk-MK"/>
        </w:rPr>
        <w:t xml:space="preserve">постоечките </w:t>
      </w:r>
      <w:r w:rsidRPr="00947741">
        <w:rPr>
          <w:rFonts w:ascii="Arial" w:hAnsi="Arial" w:cs="Arial"/>
          <w:sz w:val="20"/>
          <w:szCs w:val="20"/>
          <w:lang w:val="ru-RU"/>
        </w:rPr>
        <w:t>одредби</w:t>
      </w:r>
      <w:r w:rsidRPr="005A37E8">
        <w:rPr>
          <w:rFonts w:ascii="Arial" w:hAnsi="Arial" w:cs="Arial"/>
          <w:sz w:val="20"/>
          <w:szCs w:val="20"/>
          <w:lang w:val="mk-MK"/>
        </w:rPr>
        <w:t xml:space="preserve">, </w:t>
      </w:r>
      <w:r w:rsidRPr="00947741">
        <w:rPr>
          <w:rFonts w:ascii="Arial" w:hAnsi="Arial" w:cs="Arial"/>
          <w:sz w:val="20"/>
          <w:szCs w:val="20"/>
          <w:lang w:val="ru-RU"/>
        </w:rPr>
        <w:t>согласно  Законот</w:t>
      </w:r>
      <w:r w:rsidRPr="005A37E8">
        <w:rPr>
          <w:rFonts w:ascii="Arial" w:hAnsi="Arial" w:cs="Arial"/>
          <w:sz w:val="20"/>
          <w:szCs w:val="20"/>
          <w:lang w:val="mk-MK"/>
        </w:rPr>
        <w:t xml:space="preserve"> за платежни услуги и платни системи</w:t>
      </w:r>
      <w:r w:rsidR="005A37E8" w:rsidRPr="00947741">
        <w:rPr>
          <w:rFonts w:ascii="Arial" w:hAnsi="Arial" w:cs="Arial"/>
          <w:sz w:val="20"/>
          <w:szCs w:val="20"/>
          <w:lang w:val="ru-RU"/>
        </w:rPr>
        <w:t xml:space="preserve"> </w:t>
      </w:r>
      <w:r w:rsidR="005A37E8">
        <w:rPr>
          <w:rFonts w:ascii="Arial" w:hAnsi="Arial" w:cs="Arial"/>
          <w:sz w:val="20"/>
          <w:szCs w:val="20"/>
          <w:lang w:val="mk-MK"/>
        </w:rPr>
        <w:t>како</w:t>
      </w:r>
      <w:r w:rsidR="005A37E8" w:rsidRPr="00947741">
        <w:rPr>
          <w:rFonts w:ascii="Arial" w:hAnsi="Arial" w:cs="Arial"/>
          <w:sz w:val="20"/>
          <w:szCs w:val="20"/>
          <w:lang w:val="ru-RU"/>
        </w:rPr>
        <w:t>:</w:t>
      </w:r>
    </w:p>
    <w:p w14:paraId="714C847D" w14:textId="0F15EC95" w:rsidR="00383143" w:rsidRPr="00947741" w:rsidRDefault="00383143" w:rsidP="00C64315">
      <w:pPr>
        <w:pStyle w:val="ListParagraph"/>
        <w:numPr>
          <w:ilvl w:val="0"/>
          <w:numId w:val="44"/>
        </w:numPr>
        <w:spacing w:line="259" w:lineRule="auto"/>
        <w:jc w:val="both"/>
        <w:rPr>
          <w:rFonts w:ascii="Arial" w:hAnsi="Arial" w:cs="Arial"/>
          <w:sz w:val="20"/>
          <w:szCs w:val="20"/>
          <w:lang w:val="ru-RU"/>
        </w:rPr>
      </w:pPr>
      <w:r>
        <w:rPr>
          <w:rFonts w:ascii="Arial" w:hAnsi="Arial" w:cs="Arial"/>
          <w:sz w:val="20"/>
          <w:szCs w:val="20"/>
          <w:lang w:val="mk-MK"/>
        </w:rPr>
        <w:t>Допрецизирани се ф</w:t>
      </w:r>
      <w:r w:rsidRPr="00947741">
        <w:rPr>
          <w:rFonts w:ascii="Arial" w:hAnsi="Arial" w:cs="Arial"/>
          <w:sz w:val="20"/>
          <w:szCs w:val="20"/>
          <w:lang w:val="ru-RU"/>
        </w:rPr>
        <w:t xml:space="preserve">ормата и постапката за давање согласност за иницирање платен налог или извршување платежната трансакција, </w:t>
      </w:r>
      <w:r>
        <w:rPr>
          <w:rFonts w:ascii="Arial" w:hAnsi="Arial" w:cs="Arial"/>
          <w:sz w:val="20"/>
          <w:szCs w:val="20"/>
          <w:lang w:val="mk-MK"/>
        </w:rPr>
        <w:t xml:space="preserve">како </w:t>
      </w:r>
      <w:r w:rsidRPr="00947741">
        <w:rPr>
          <w:rFonts w:ascii="Arial" w:hAnsi="Arial" w:cs="Arial"/>
          <w:sz w:val="20"/>
          <w:szCs w:val="20"/>
          <w:lang w:val="ru-RU"/>
        </w:rPr>
        <w:t>и за повлекување на согласноста за извршување платежна трансакција или за отповикување на платен налог</w:t>
      </w:r>
      <w:r>
        <w:rPr>
          <w:rFonts w:ascii="Arial" w:hAnsi="Arial" w:cs="Arial"/>
          <w:sz w:val="20"/>
          <w:szCs w:val="20"/>
          <w:lang w:val="mk-MK"/>
        </w:rPr>
        <w:t>.</w:t>
      </w:r>
    </w:p>
    <w:p w14:paraId="0BF53607" w14:textId="70FEB968" w:rsidR="00811672" w:rsidRPr="00811672" w:rsidRDefault="00811672" w:rsidP="00383143">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 xml:space="preserve">Допрецизирани се начините за постапување, како и правата и обврските </w:t>
      </w:r>
      <w:r w:rsidRPr="00811672">
        <w:rPr>
          <w:rFonts w:ascii="Arial" w:hAnsi="Arial" w:cs="Arial"/>
          <w:sz w:val="20"/>
          <w:szCs w:val="20"/>
          <w:lang w:val="mk-MK"/>
        </w:rPr>
        <w:t>во случај на неизвршување или неправилно извршување на платежна трансакција</w:t>
      </w:r>
      <w:r>
        <w:rPr>
          <w:rFonts w:ascii="Arial" w:hAnsi="Arial" w:cs="Arial"/>
          <w:sz w:val="20"/>
          <w:szCs w:val="20"/>
          <w:lang w:val="mk-MK"/>
        </w:rPr>
        <w:t xml:space="preserve"> како и </w:t>
      </w:r>
      <w:r w:rsidRPr="00811672">
        <w:rPr>
          <w:rFonts w:ascii="Arial" w:hAnsi="Arial" w:cs="Arial"/>
          <w:sz w:val="20"/>
          <w:szCs w:val="20"/>
          <w:lang w:val="mk-MK"/>
        </w:rPr>
        <w:t>обврска</w:t>
      </w:r>
      <w:r>
        <w:rPr>
          <w:rFonts w:ascii="Arial" w:hAnsi="Arial" w:cs="Arial"/>
          <w:sz w:val="20"/>
          <w:szCs w:val="20"/>
          <w:lang w:val="mk-MK"/>
        </w:rPr>
        <w:t>та</w:t>
      </w:r>
      <w:r w:rsidR="00314C18">
        <w:rPr>
          <w:rFonts w:ascii="Arial" w:hAnsi="Arial" w:cs="Arial"/>
          <w:sz w:val="20"/>
          <w:szCs w:val="20"/>
          <w:lang w:val="mk-MK"/>
        </w:rPr>
        <w:t xml:space="preserve"> на Банката</w:t>
      </w:r>
      <w:r w:rsidRPr="00811672">
        <w:rPr>
          <w:rFonts w:ascii="Arial" w:hAnsi="Arial" w:cs="Arial"/>
          <w:sz w:val="20"/>
          <w:szCs w:val="20"/>
          <w:lang w:val="mk-MK"/>
        </w:rPr>
        <w:t xml:space="preserve"> за поврат на корисник</w:t>
      </w:r>
      <w:r>
        <w:rPr>
          <w:rFonts w:ascii="Arial" w:hAnsi="Arial" w:cs="Arial"/>
          <w:sz w:val="20"/>
          <w:szCs w:val="20"/>
          <w:lang w:val="mk-MK"/>
        </w:rPr>
        <w:t>от</w:t>
      </w:r>
      <w:r w:rsidRPr="00811672">
        <w:rPr>
          <w:rFonts w:ascii="Arial" w:hAnsi="Arial" w:cs="Arial"/>
          <w:sz w:val="20"/>
          <w:szCs w:val="20"/>
          <w:lang w:val="mk-MK"/>
        </w:rPr>
        <w:t xml:space="preserve"> на платежни услуги на износот на сите пресметани и/или наплатени надоместоци</w:t>
      </w:r>
      <w:r>
        <w:rPr>
          <w:rFonts w:ascii="Arial" w:hAnsi="Arial" w:cs="Arial"/>
          <w:sz w:val="20"/>
          <w:szCs w:val="20"/>
          <w:lang w:val="mk-MK"/>
        </w:rPr>
        <w:t>.</w:t>
      </w:r>
    </w:p>
    <w:p w14:paraId="0C25DE3F" w14:textId="771BB267" w:rsidR="002840FB" w:rsidRDefault="00383143" w:rsidP="002840FB">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Додаден е нов член за Комуникација меѓу договорните страни</w:t>
      </w:r>
      <w:r w:rsidR="00314C18">
        <w:rPr>
          <w:rFonts w:ascii="Arial" w:hAnsi="Arial" w:cs="Arial"/>
          <w:sz w:val="20"/>
          <w:szCs w:val="20"/>
          <w:lang w:val="mk-MK"/>
        </w:rPr>
        <w:t>.</w:t>
      </w:r>
    </w:p>
    <w:p w14:paraId="7116FD05" w14:textId="7C9821B6" w:rsidR="00383143" w:rsidRDefault="00383143" w:rsidP="002840FB">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Дополнети се одредбите за</w:t>
      </w:r>
      <w:r w:rsidR="00C942FA">
        <w:rPr>
          <w:rFonts w:ascii="Arial" w:hAnsi="Arial" w:cs="Arial"/>
          <w:sz w:val="20"/>
          <w:szCs w:val="20"/>
          <w:lang w:val="mk-MK"/>
        </w:rPr>
        <w:t xml:space="preserve"> времетраење, измени, дополнување и</w:t>
      </w:r>
      <w:r>
        <w:rPr>
          <w:rFonts w:ascii="Arial" w:hAnsi="Arial" w:cs="Arial"/>
          <w:sz w:val="20"/>
          <w:szCs w:val="20"/>
          <w:lang w:val="mk-MK"/>
        </w:rPr>
        <w:t xml:space="preserve"> раскинување на рамковниот договор</w:t>
      </w:r>
      <w:r w:rsidR="00314C18">
        <w:rPr>
          <w:rFonts w:ascii="Arial" w:hAnsi="Arial" w:cs="Arial"/>
          <w:sz w:val="20"/>
          <w:szCs w:val="20"/>
          <w:lang w:val="mk-MK"/>
        </w:rPr>
        <w:t>.</w:t>
      </w:r>
    </w:p>
    <w:p w14:paraId="7F371563" w14:textId="0F750373" w:rsidR="00C942FA" w:rsidRDefault="00C942FA" w:rsidP="002840FB">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Извршена е измена на датумот за исплата на пензии. Исплатата на пензии ќе се врши последниот работен ден во месецот.</w:t>
      </w:r>
    </w:p>
    <w:p w14:paraId="196C6AD9" w14:textId="09E1CA49" w:rsidR="002840FB" w:rsidRPr="0065630D" w:rsidRDefault="002840FB" w:rsidP="00C64315">
      <w:pPr>
        <w:spacing w:after="0" w:line="259" w:lineRule="auto"/>
        <w:ind w:left="-450"/>
        <w:jc w:val="both"/>
        <w:rPr>
          <w:rFonts w:ascii="Arial" w:hAnsi="Arial" w:cs="Arial"/>
          <w:sz w:val="20"/>
          <w:szCs w:val="20"/>
        </w:rPr>
      </w:pPr>
      <w:r w:rsidRPr="0065630D">
        <w:rPr>
          <w:rFonts w:ascii="Arial" w:hAnsi="Arial" w:cs="Arial"/>
          <w:sz w:val="20"/>
          <w:szCs w:val="20"/>
          <w:lang w:val="mk-MK"/>
        </w:rPr>
        <w:t xml:space="preserve">Шпаркасе </w:t>
      </w:r>
      <w:r w:rsidRPr="0065630D">
        <w:rPr>
          <w:rFonts w:ascii="Arial" w:hAnsi="Arial" w:cs="Arial"/>
          <w:sz w:val="20"/>
          <w:szCs w:val="20"/>
          <w:lang w:val="ru-RU"/>
        </w:rPr>
        <w:t xml:space="preserve">Банка изврши измена и дополнување на текстот на </w:t>
      </w:r>
      <w:r>
        <w:rPr>
          <w:rFonts w:ascii="Arial" w:hAnsi="Arial" w:cs="Arial"/>
          <w:sz w:val="20"/>
          <w:szCs w:val="20"/>
          <w:lang w:val="ru-RU"/>
        </w:rPr>
        <w:t>Општите правила и услови за платежна сметка и платежни услуги за физички лица</w:t>
      </w:r>
      <w:r w:rsidRPr="0065630D">
        <w:rPr>
          <w:rFonts w:ascii="Arial" w:hAnsi="Arial" w:cs="Arial"/>
          <w:sz w:val="20"/>
          <w:szCs w:val="20"/>
          <w:lang w:val="ru-RU"/>
        </w:rPr>
        <w:t xml:space="preserve">, кои се во примена од </w:t>
      </w:r>
      <w:r>
        <w:rPr>
          <w:rFonts w:ascii="Arial" w:hAnsi="Arial" w:cs="Arial"/>
          <w:sz w:val="20"/>
          <w:szCs w:val="20"/>
          <w:lang w:val="ru-RU"/>
        </w:rPr>
        <w:t>01.10.2026</w:t>
      </w:r>
      <w:r w:rsidRPr="0065630D">
        <w:rPr>
          <w:rFonts w:ascii="Arial" w:hAnsi="Arial" w:cs="Arial"/>
          <w:sz w:val="20"/>
          <w:szCs w:val="20"/>
          <w:lang w:val="ru-RU"/>
        </w:rPr>
        <w:t xml:space="preserve"> година. Измените се следни</w:t>
      </w:r>
      <w:r w:rsidRPr="0065630D">
        <w:rPr>
          <w:rFonts w:ascii="Arial" w:hAnsi="Arial" w:cs="Arial"/>
          <w:sz w:val="20"/>
          <w:szCs w:val="20"/>
        </w:rPr>
        <w:t>:</w:t>
      </w:r>
      <w:r w:rsidRPr="0065630D">
        <w:rPr>
          <w:rFonts w:ascii="Arial" w:hAnsi="Arial" w:cs="Arial"/>
          <w:sz w:val="20"/>
          <w:szCs w:val="20"/>
          <w:lang w:val="mk-MK"/>
        </w:rPr>
        <w:t xml:space="preserve"> </w:t>
      </w:r>
    </w:p>
    <w:p w14:paraId="6F4BC6E5" w14:textId="2A280F37" w:rsidR="002840FB" w:rsidRDefault="007662B4" w:rsidP="00C64315">
      <w:pPr>
        <w:pStyle w:val="ListParagraph"/>
        <w:numPr>
          <w:ilvl w:val="0"/>
          <w:numId w:val="44"/>
        </w:numPr>
        <w:spacing w:line="259" w:lineRule="auto"/>
        <w:jc w:val="both"/>
        <w:rPr>
          <w:rFonts w:ascii="Arial" w:hAnsi="Arial" w:cs="Arial"/>
          <w:sz w:val="20"/>
          <w:szCs w:val="20"/>
          <w:lang w:val="mk-MK"/>
        </w:rPr>
      </w:pPr>
      <w:r w:rsidRPr="007662B4">
        <w:rPr>
          <w:rFonts w:ascii="Arial" w:hAnsi="Arial" w:cs="Arial"/>
          <w:sz w:val="20"/>
          <w:szCs w:val="20"/>
          <w:lang w:val="mk-MK"/>
        </w:rPr>
        <w:t>Комуникацијата од Банката до Корисникот</w:t>
      </w:r>
      <w:r>
        <w:rPr>
          <w:rFonts w:ascii="Arial" w:hAnsi="Arial" w:cs="Arial"/>
          <w:sz w:val="20"/>
          <w:szCs w:val="20"/>
          <w:lang w:val="mk-MK"/>
        </w:rPr>
        <w:t xml:space="preserve"> е поделена на лична</w:t>
      </w:r>
      <w:r w:rsidR="00314C18">
        <w:rPr>
          <w:rFonts w:ascii="Arial" w:hAnsi="Arial" w:cs="Arial"/>
          <w:sz w:val="20"/>
          <w:szCs w:val="20"/>
          <w:lang w:val="mk-MK"/>
        </w:rPr>
        <w:t>,</w:t>
      </w:r>
      <w:r>
        <w:rPr>
          <w:rFonts w:ascii="Arial" w:hAnsi="Arial" w:cs="Arial"/>
          <w:sz w:val="20"/>
          <w:szCs w:val="20"/>
          <w:lang w:val="mk-MK"/>
        </w:rPr>
        <w:t xml:space="preserve"> и комуникација од општа природа</w:t>
      </w:r>
      <w:r w:rsidR="002840FB" w:rsidRPr="005A37E8">
        <w:rPr>
          <w:rFonts w:ascii="Arial" w:hAnsi="Arial" w:cs="Arial"/>
          <w:sz w:val="20"/>
          <w:szCs w:val="20"/>
          <w:lang w:val="mk-MK"/>
        </w:rPr>
        <w:t>;</w:t>
      </w:r>
    </w:p>
    <w:p w14:paraId="0A1A564A" w14:textId="1B64A178" w:rsidR="007662B4" w:rsidRDefault="007662B4" w:rsidP="005A37E8">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 xml:space="preserve">Дополнето е што се подразбира под </w:t>
      </w:r>
      <w:r w:rsidRPr="0097762B">
        <w:rPr>
          <w:rFonts w:ascii="Arial" w:hAnsi="Arial" w:cs="Arial"/>
          <w:sz w:val="20"/>
          <w:szCs w:val="20"/>
          <w:lang w:val="mk-MK"/>
        </w:rPr>
        <w:t>разумни мерки за заштита на корисничките сигурносни обележја на платниот инструмент</w:t>
      </w:r>
      <w:r w:rsidRPr="005A37E8">
        <w:rPr>
          <w:rFonts w:ascii="Arial" w:hAnsi="Arial" w:cs="Arial"/>
          <w:sz w:val="20"/>
          <w:szCs w:val="20"/>
          <w:lang w:val="mk-MK"/>
        </w:rPr>
        <w:t>;</w:t>
      </w:r>
    </w:p>
    <w:p w14:paraId="4C8C0EBA" w14:textId="6E4B0901" w:rsidR="007662B4" w:rsidRPr="007662B4" w:rsidRDefault="007662B4" w:rsidP="005A37E8">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 xml:space="preserve">Допрецизирани се начините за постапување, како и правата и обврските </w:t>
      </w:r>
      <w:r w:rsidRPr="00811672">
        <w:rPr>
          <w:rFonts w:ascii="Arial" w:hAnsi="Arial" w:cs="Arial"/>
          <w:sz w:val="20"/>
          <w:szCs w:val="20"/>
          <w:lang w:val="mk-MK"/>
        </w:rPr>
        <w:t>во случај на неизвршување или неправилно извршување на платежна трансакција</w:t>
      </w:r>
      <w:r>
        <w:rPr>
          <w:rFonts w:ascii="Arial" w:hAnsi="Arial" w:cs="Arial"/>
          <w:sz w:val="20"/>
          <w:szCs w:val="20"/>
          <w:lang w:val="mk-MK"/>
        </w:rPr>
        <w:t xml:space="preserve"> како и </w:t>
      </w:r>
      <w:r w:rsidRPr="00811672">
        <w:rPr>
          <w:rFonts w:ascii="Arial" w:hAnsi="Arial" w:cs="Arial"/>
          <w:sz w:val="20"/>
          <w:szCs w:val="20"/>
          <w:lang w:val="mk-MK"/>
        </w:rPr>
        <w:t>обврска</w:t>
      </w:r>
      <w:r>
        <w:rPr>
          <w:rFonts w:ascii="Arial" w:hAnsi="Arial" w:cs="Arial"/>
          <w:sz w:val="20"/>
          <w:szCs w:val="20"/>
          <w:lang w:val="mk-MK"/>
        </w:rPr>
        <w:t>та</w:t>
      </w:r>
      <w:r w:rsidRPr="00811672">
        <w:rPr>
          <w:rFonts w:ascii="Arial" w:hAnsi="Arial" w:cs="Arial"/>
          <w:sz w:val="20"/>
          <w:szCs w:val="20"/>
          <w:lang w:val="mk-MK"/>
        </w:rPr>
        <w:t xml:space="preserve"> за поврат на корисник</w:t>
      </w:r>
      <w:r>
        <w:rPr>
          <w:rFonts w:ascii="Arial" w:hAnsi="Arial" w:cs="Arial"/>
          <w:sz w:val="20"/>
          <w:szCs w:val="20"/>
          <w:lang w:val="mk-MK"/>
        </w:rPr>
        <w:t>от</w:t>
      </w:r>
      <w:r w:rsidRPr="00811672">
        <w:rPr>
          <w:rFonts w:ascii="Arial" w:hAnsi="Arial" w:cs="Arial"/>
          <w:sz w:val="20"/>
          <w:szCs w:val="20"/>
          <w:lang w:val="mk-MK"/>
        </w:rPr>
        <w:t xml:space="preserve"> на платежни услуги на износот на сите пресметани и/или наплатени надоместоци</w:t>
      </w:r>
      <w:r w:rsidR="00314C18" w:rsidRPr="005A37E8">
        <w:rPr>
          <w:rFonts w:ascii="Arial" w:hAnsi="Arial" w:cs="Arial"/>
          <w:sz w:val="20"/>
          <w:szCs w:val="20"/>
          <w:lang w:val="mk-MK"/>
        </w:rPr>
        <w:t>;</w:t>
      </w:r>
    </w:p>
    <w:p w14:paraId="0AFCA5B0" w14:textId="6EFF241D" w:rsidR="002840FB" w:rsidRDefault="00A451BF" w:rsidP="005A37E8">
      <w:pPr>
        <w:pStyle w:val="ListParagraph"/>
        <w:numPr>
          <w:ilvl w:val="0"/>
          <w:numId w:val="44"/>
        </w:numPr>
        <w:spacing w:line="259" w:lineRule="auto"/>
        <w:jc w:val="both"/>
        <w:rPr>
          <w:rFonts w:ascii="Arial" w:hAnsi="Arial" w:cs="Arial"/>
          <w:sz w:val="20"/>
          <w:szCs w:val="20"/>
          <w:lang w:val="mk-MK"/>
        </w:rPr>
      </w:pPr>
      <w:r>
        <w:rPr>
          <w:rFonts w:ascii="Arial" w:hAnsi="Arial" w:cs="Arial"/>
          <w:sz w:val="20"/>
          <w:szCs w:val="20"/>
          <w:lang w:val="mk-MK"/>
        </w:rPr>
        <w:t>Прецизирани се роковите за затворање на платежна сметка и раскинување на рамковен договор</w:t>
      </w:r>
      <w:r w:rsidR="00C64315">
        <w:rPr>
          <w:rFonts w:ascii="Arial" w:hAnsi="Arial" w:cs="Arial"/>
          <w:sz w:val="20"/>
          <w:szCs w:val="20"/>
          <w:lang w:val="mk-MK"/>
        </w:rPr>
        <w:t>,</w:t>
      </w:r>
      <w:r>
        <w:rPr>
          <w:rFonts w:ascii="Arial" w:hAnsi="Arial" w:cs="Arial"/>
          <w:sz w:val="20"/>
          <w:szCs w:val="20"/>
          <w:lang w:val="mk-MK"/>
        </w:rPr>
        <w:t xml:space="preserve"> правото на </w:t>
      </w:r>
      <w:r w:rsidR="00C64315">
        <w:rPr>
          <w:rFonts w:ascii="Arial" w:hAnsi="Arial" w:cs="Arial"/>
          <w:sz w:val="20"/>
          <w:szCs w:val="20"/>
          <w:lang w:val="mk-MK"/>
        </w:rPr>
        <w:t>Б</w:t>
      </w:r>
      <w:r>
        <w:rPr>
          <w:rFonts w:ascii="Arial" w:hAnsi="Arial" w:cs="Arial"/>
          <w:sz w:val="20"/>
          <w:szCs w:val="20"/>
          <w:lang w:val="mk-MK"/>
        </w:rPr>
        <w:t>анката за одбивање на барањето</w:t>
      </w:r>
      <w:r w:rsidR="00C64315">
        <w:rPr>
          <w:rFonts w:ascii="Arial" w:hAnsi="Arial" w:cs="Arial"/>
          <w:sz w:val="20"/>
          <w:szCs w:val="20"/>
          <w:lang w:val="mk-MK"/>
        </w:rPr>
        <w:t>,</w:t>
      </w:r>
      <w:r>
        <w:rPr>
          <w:rFonts w:ascii="Arial" w:hAnsi="Arial" w:cs="Arial"/>
          <w:sz w:val="20"/>
          <w:szCs w:val="20"/>
          <w:lang w:val="mk-MK"/>
        </w:rPr>
        <w:t xml:space="preserve"> како и правото на Банката да го раскине рамковниот договор без отказен рок</w:t>
      </w:r>
      <w:r w:rsidR="00314C18" w:rsidRPr="005A37E8">
        <w:rPr>
          <w:rFonts w:ascii="Arial" w:hAnsi="Arial" w:cs="Arial"/>
          <w:sz w:val="20"/>
          <w:szCs w:val="20"/>
          <w:lang w:val="mk-MK"/>
        </w:rPr>
        <w:t>;</w:t>
      </w:r>
    </w:p>
    <w:p w14:paraId="04975BF8" w14:textId="70F3E865" w:rsidR="002840FB" w:rsidRPr="00C64315" w:rsidRDefault="002840FB" w:rsidP="00C64315">
      <w:pPr>
        <w:spacing w:after="0" w:line="259" w:lineRule="auto"/>
        <w:ind w:left="-450"/>
        <w:jc w:val="both"/>
        <w:rPr>
          <w:rFonts w:ascii="Arial" w:hAnsi="Arial" w:cs="Arial"/>
          <w:sz w:val="20"/>
          <w:szCs w:val="20"/>
          <w:lang w:val="mk-MK"/>
        </w:rPr>
      </w:pPr>
      <w:r w:rsidRPr="00C64315">
        <w:rPr>
          <w:rFonts w:ascii="Arial" w:hAnsi="Arial" w:cs="Arial"/>
          <w:sz w:val="20"/>
          <w:szCs w:val="20"/>
          <w:lang w:val="mk-MK"/>
        </w:rPr>
        <w:t xml:space="preserve">Шпаркасе </w:t>
      </w:r>
      <w:r w:rsidRPr="00C64315">
        <w:rPr>
          <w:rFonts w:ascii="Arial" w:hAnsi="Arial" w:cs="Arial"/>
          <w:sz w:val="20"/>
          <w:szCs w:val="20"/>
          <w:lang w:val="ru-RU"/>
        </w:rPr>
        <w:t>Банка изврши измена и дополнување на текстот на Општите правила и услови за издавање и користење на дебитни картички за физички лица, Општите правила и услови за издавање и користење на кредитни картички за физички лица</w:t>
      </w:r>
      <w:r w:rsidRPr="00C64315">
        <w:rPr>
          <w:rFonts w:ascii="Arial" w:hAnsi="Arial" w:cs="Arial"/>
          <w:sz w:val="20"/>
          <w:szCs w:val="20"/>
          <w:lang w:val="mk-MK"/>
        </w:rPr>
        <w:t xml:space="preserve">, кои </w:t>
      </w:r>
      <w:r w:rsidRPr="00C64315">
        <w:rPr>
          <w:rFonts w:ascii="Arial" w:hAnsi="Arial" w:cs="Arial"/>
          <w:sz w:val="20"/>
          <w:szCs w:val="20"/>
          <w:lang w:val="ru-RU"/>
        </w:rPr>
        <w:t>се во примена од 01.10.2026 година. Измените се следни</w:t>
      </w:r>
      <w:r w:rsidRPr="00C64315">
        <w:rPr>
          <w:rFonts w:ascii="Arial" w:hAnsi="Arial" w:cs="Arial"/>
          <w:sz w:val="20"/>
          <w:szCs w:val="20"/>
        </w:rPr>
        <w:t>:</w:t>
      </w:r>
      <w:r w:rsidRPr="00C64315">
        <w:rPr>
          <w:rFonts w:ascii="Arial" w:hAnsi="Arial" w:cs="Arial"/>
          <w:sz w:val="20"/>
          <w:szCs w:val="20"/>
          <w:lang w:val="mk-MK"/>
        </w:rPr>
        <w:t xml:space="preserve"> </w:t>
      </w:r>
    </w:p>
    <w:p w14:paraId="11B4E380" w14:textId="6DF491C1" w:rsidR="005D400E" w:rsidRPr="00C64315" w:rsidRDefault="005D400E" w:rsidP="00C64315">
      <w:pPr>
        <w:pStyle w:val="ListParagraph"/>
        <w:numPr>
          <w:ilvl w:val="0"/>
          <w:numId w:val="44"/>
        </w:numPr>
        <w:spacing w:line="259" w:lineRule="auto"/>
        <w:jc w:val="both"/>
        <w:rPr>
          <w:rFonts w:ascii="Arial" w:hAnsi="Arial" w:cs="Arial"/>
          <w:sz w:val="20"/>
          <w:szCs w:val="20"/>
          <w:lang w:val="mk-MK"/>
        </w:rPr>
      </w:pPr>
      <w:r w:rsidRPr="00C64315">
        <w:rPr>
          <w:rFonts w:ascii="Arial" w:hAnsi="Arial" w:cs="Arial"/>
          <w:sz w:val="20"/>
          <w:szCs w:val="20"/>
          <w:lang w:val="mk-MK"/>
        </w:rPr>
        <w:t xml:space="preserve">Детално се </w:t>
      </w:r>
      <w:r w:rsidR="001C69DD" w:rsidRPr="00C64315">
        <w:rPr>
          <w:rFonts w:ascii="Arial" w:hAnsi="Arial" w:cs="Arial"/>
          <w:sz w:val="20"/>
          <w:szCs w:val="20"/>
          <w:lang w:val="mk-MK"/>
        </w:rPr>
        <w:t>прецизираат начините за измена на лимитите за трошење, како и можноста за самостојна блокада</w:t>
      </w:r>
      <w:r w:rsidRPr="00C64315">
        <w:rPr>
          <w:rFonts w:ascii="Arial" w:hAnsi="Arial" w:cs="Arial"/>
          <w:sz w:val="20"/>
          <w:szCs w:val="20"/>
          <w:lang w:val="mk-MK"/>
        </w:rPr>
        <w:t xml:space="preserve"> на картичката преку мобилното банкарство.</w:t>
      </w:r>
    </w:p>
    <w:p w14:paraId="238332A6" w14:textId="74CDAEB9" w:rsidR="002840FB" w:rsidRPr="00C64315" w:rsidRDefault="00CA62EC" w:rsidP="00666E30">
      <w:pPr>
        <w:pStyle w:val="ListParagraph"/>
        <w:numPr>
          <w:ilvl w:val="0"/>
          <w:numId w:val="44"/>
        </w:numPr>
        <w:spacing w:line="259" w:lineRule="auto"/>
        <w:jc w:val="both"/>
        <w:rPr>
          <w:rFonts w:ascii="Arial" w:hAnsi="Arial" w:cs="Arial"/>
          <w:sz w:val="20"/>
          <w:szCs w:val="20"/>
          <w:lang w:val="mk-MK"/>
        </w:rPr>
      </w:pPr>
      <w:r w:rsidRPr="00C64315">
        <w:rPr>
          <w:rFonts w:ascii="Arial" w:hAnsi="Arial" w:cs="Arial"/>
          <w:sz w:val="20"/>
          <w:szCs w:val="20"/>
          <w:lang w:val="mk-MK"/>
        </w:rPr>
        <w:t xml:space="preserve">Детално се прецизираат начините на комуникација со клиентите во случај кога постои сомнеж за неавторизирано користење, злоупотреба или сигурносна опасност </w:t>
      </w:r>
    </w:p>
    <w:p w14:paraId="62453824" w14:textId="3927F951" w:rsidR="00CA62EC" w:rsidRPr="00C64315" w:rsidRDefault="005D400E" w:rsidP="00CA62EC">
      <w:pPr>
        <w:pStyle w:val="ListParagraph"/>
        <w:numPr>
          <w:ilvl w:val="0"/>
          <w:numId w:val="44"/>
        </w:numPr>
        <w:rPr>
          <w:rFonts w:ascii="Arial" w:hAnsi="Arial" w:cs="Arial"/>
          <w:sz w:val="20"/>
          <w:szCs w:val="20"/>
          <w:lang w:val="mk-MK"/>
        </w:rPr>
      </w:pPr>
      <w:r w:rsidRPr="00C64315">
        <w:rPr>
          <w:rFonts w:ascii="Arial" w:hAnsi="Arial" w:cs="Arial"/>
          <w:sz w:val="20"/>
          <w:szCs w:val="20"/>
          <w:lang w:val="mk-MK"/>
        </w:rPr>
        <w:t>Детално се прецизираат правата, обврските и постапувањето на Банката и корисникот во случај на неизвршена, неправилно извршена или задоцнета платежна трансакција, како и условите за поврат на средствата и надоместоците</w:t>
      </w:r>
      <w:r w:rsidR="00CA62EC" w:rsidRPr="00C64315">
        <w:rPr>
          <w:rFonts w:ascii="Arial" w:hAnsi="Arial" w:cs="Arial"/>
          <w:sz w:val="20"/>
          <w:szCs w:val="20"/>
          <w:lang w:val="mk-MK"/>
        </w:rPr>
        <w:t>.</w:t>
      </w:r>
    </w:p>
    <w:p w14:paraId="770DCA00" w14:textId="428424E3" w:rsidR="00CA62EC" w:rsidRPr="00C64315" w:rsidRDefault="005D400E" w:rsidP="00CA62EC">
      <w:pPr>
        <w:pStyle w:val="ListParagraph"/>
        <w:numPr>
          <w:ilvl w:val="0"/>
          <w:numId w:val="44"/>
        </w:numPr>
        <w:rPr>
          <w:rFonts w:ascii="Arial" w:hAnsi="Arial" w:cs="Arial"/>
          <w:sz w:val="20"/>
          <w:szCs w:val="20"/>
          <w:lang w:val="mk-MK"/>
        </w:rPr>
      </w:pPr>
      <w:r w:rsidRPr="00C64315">
        <w:rPr>
          <w:rFonts w:ascii="Arial" w:hAnsi="Arial" w:cs="Arial"/>
          <w:sz w:val="20"/>
          <w:szCs w:val="20"/>
          <w:lang w:val="mk-MK"/>
        </w:rPr>
        <w:t>Детално се прецизираат каналите за известување за промени во Тарифникот и Општите правила и услови, како и начинот и рокот во кој корисникот може да ги прегледа измените или да го откаже користењето на картичката.</w:t>
      </w:r>
    </w:p>
    <w:p w14:paraId="7B3AD7C7" w14:textId="4E2233CE" w:rsidR="002840FB" w:rsidRPr="00C64315" w:rsidRDefault="002840FB" w:rsidP="00C64315">
      <w:pPr>
        <w:spacing w:after="0" w:line="259" w:lineRule="auto"/>
        <w:ind w:left="-450"/>
        <w:jc w:val="both"/>
        <w:rPr>
          <w:rFonts w:ascii="Arial" w:hAnsi="Arial" w:cs="Arial"/>
          <w:sz w:val="20"/>
          <w:szCs w:val="20"/>
          <w:lang w:val="mk-MK"/>
        </w:rPr>
      </w:pPr>
      <w:r w:rsidRPr="00C64315">
        <w:rPr>
          <w:rFonts w:ascii="Arial" w:hAnsi="Arial" w:cs="Arial"/>
          <w:sz w:val="20"/>
          <w:szCs w:val="20"/>
          <w:lang w:val="mk-MK"/>
        </w:rPr>
        <w:t xml:space="preserve">Шпаркасе </w:t>
      </w:r>
      <w:r w:rsidRPr="00C64315">
        <w:rPr>
          <w:rFonts w:ascii="Arial" w:hAnsi="Arial" w:cs="Arial"/>
          <w:sz w:val="20"/>
          <w:szCs w:val="20"/>
          <w:lang w:val="ru-RU"/>
        </w:rPr>
        <w:t>Банка изврши измена и дополнување на текстот на Општи услови за Електронско банкарство, кои се во примена од 01.10.2026 година. Измените се следни</w:t>
      </w:r>
      <w:r w:rsidRPr="00C64315">
        <w:rPr>
          <w:rFonts w:ascii="Arial" w:hAnsi="Arial" w:cs="Arial"/>
          <w:sz w:val="20"/>
          <w:szCs w:val="20"/>
        </w:rPr>
        <w:t>:</w:t>
      </w:r>
      <w:r w:rsidRPr="00C64315">
        <w:rPr>
          <w:rFonts w:ascii="Arial" w:hAnsi="Arial" w:cs="Arial"/>
          <w:sz w:val="20"/>
          <w:szCs w:val="20"/>
          <w:lang w:val="mk-MK"/>
        </w:rPr>
        <w:t xml:space="preserve"> </w:t>
      </w:r>
    </w:p>
    <w:p w14:paraId="7492F5FA" w14:textId="5F5CFB26" w:rsidR="001C77A7" w:rsidRPr="00947741" w:rsidRDefault="001C77A7" w:rsidP="00C64315">
      <w:pPr>
        <w:pStyle w:val="ListParagraph"/>
        <w:numPr>
          <w:ilvl w:val="0"/>
          <w:numId w:val="44"/>
        </w:numPr>
        <w:spacing w:line="259" w:lineRule="auto"/>
        <w:jc w:val="both"/>
        <w:rPr>
          <w:rFonts w:ascii="Arial" w:hAnsi="Arial" w:cs="Arial"/>
          <w:sz w:val="20"/>
          <w:szCs w:val="20"/>
          <w:lang w:val="ru-RU"/>
        </w:rPr>
      </w:pPr>
      <w:r w:rsidRPr="00C856B8">
        <w:rPr>
          <w:rFonts w:ascii="Arial" w:hAnsi="Arial" w:cs="Arial"/>
          <w:sz w:val="20"/>
          <w:szCs w:val="20"/>
          <w:lang w:val="mk-MK"/>
        </w:rPr>
        <w:t>Прецизирани се начините на комуникација со клиентите во случај Банката да се посомнева</w:t>
      </w:r>
      <w:r w:rsidRPr="00C856B8">
        <w:rPr>
          <w:rFonts w:asciiTheme="minorHAnsi" w:hAnsiTheme="minorHAnsi"/>
          <w:lang w:val="mk-MK"/>
        </w:rPr>
        <w:t xml:space="preserve"> </w:t>
      </w:r>
      <w:r w:rsidRPr="00C856B8">
        <w:rPr>
          <w:rFonts w:ascii="Arial" w:hAnsi="Arial" w:cs="Arial"/>
          <w:sz w:val="20"/>
          <w:szCs w:val="20"/>
          <w:lang w:val="mk-MK"/>
        </w:rPr>
        <w:t>во злоупотреба, утврди настаната измама или идентификува сигурносна опасност поврзана со услугите на Електронското банкарство.</w:t>
      </w:r>
    </w:p>
    <w:p w14:paraId="321947AB" w14:textId="6A866A3B" w:rsidR="001C77A7" w:rsidRPr="00947741" w:rsidRDefault="001C77A7" w:rsidP="002840FB">
      <w:pPr>
        <w:pStyle w:val="ListParagraph"/>
        <w:numPr>
          <w:ilvl w:val="0"/>
          <w:numId w:val="44"/>
        </w:numPr>
        <w:spacing w:line="259" w:lineRule="auto"/>
        <w:jc w:val="both"/>
        <w:rPr>
          <w:rFonts w:ascii="Arial" w:hAnsi="Arial" w:cs="Arial"/>
          <w:sz w:val="20"/>
          <w:szCs w:val="20"/>
          <w:lang w:val="ru-RU"/>
        </w:rPr>
      </w:pPr>
      <w:r w:rsidRPr="00C856B8">
        <w:rPr>
          <w:rFonts w:ascii="Arial" w:hAnsi="Arial" w:cs="Arial"/>
          <w:sz w:val="20"/>
          <w:szCs w:val="20"/>
          <w:lang w:val="mk-MK"/>
        </w:rPr>
        <w:t>Допрецизирани се начините на постапување како и правата и обврските доколку Банката изврши неавторизирана или неправилно изврши платежна трансакција</w:t>
      </w:r>
      <w:r w:rsidR="009613CA" w:rsidRPr="00C856B8">
        <w:rPr>
          <w:rFonts w:ascii="Arial" w:hAnsi="Arial" w:cs="Arial"/>
          <w:sz w:val="20"/>
          <w:szCs w:val="20"/>
          <w:lang w:val="mk-MK"/>
        </w:rPr>
        <w:t>.</w:t>
      </w:r>
    </w:p>
    <w:p w14:paraId="393A9852" w14:textId="2E559499" w:rsidR="002840FB" w:rsidRPr="00947741" w:rsidRDefault="001C77A7" w:rsidP="009613CA">
      <w:pPr>
        <w:pStyle w:val="ListParagraph"/>
        <w:numPr>
          <w:ilvl w:val="0"/>
          <w:numId w:val="44"/>
        </w:numPr>
        <w:spacing w:line="259" w:lineRule="auto"/>
        <w:jc w:val="both"/>
        <w:rPr>
          <w:rFonts w:ascii="Arial" w:hAnsi="Arial" w:cs="Arial"/>
          <w:sz w:val="20"/>
          <w:szCs w:val="20"/>
          <w:lang w:val="ru-RU"/>
        </w:rPr>
      </w:pPr>
      <w:r w:rsidRPr="00C856B8">
        <w:rPr>
          <w:rFonts w:ascii="Arial" w:hAnsi="Arial" w:cs="Arial"/>
          <w:sz w:val="20"/>
          <w:szCs w:val="20"/>
          <w:lang w:val="mk-MK"/>
        </w:rPr>
        <w:t>Дефинирани се каналите на комуникација со кои Банката го известува корисникот</w:t>
      </w:r>
      <w:r w:rsidR="0087475E" w:rsidRPr="00C856B8">
        <w:rPr>
          <w:rFonts w:ascii="Arial" w:hAnsi="Arial" w:cs="Arial"/>
          <w:sz w:val="20"/>
          <w:szCs w:val="20"/>
          <w:lang w:val="mk-MK"/>
        </w:rPr>
        <w:t xml:space="preserve"> за предложените измени  во обемот и содржината на услугите од Електронското и мобилно банкарство како и рокот во кој што корисникот може да се откаже од користење на Електронското банкарство од премот на известувањето за предложените измени.</w:t>
      </w:r>
    </w:p>
    <w:p w14:paraId="2D4A7C50" w14:textId="77777777" w:rsidR="00A02813" w:rsidRDefault="00A02813" w:rsidP="00B43097">
      <w:pPr>
        <w:spacing w:after="0" w:line="240" w:lineRule="auto"/>
        <w:ind w:left="-450" w:right="96"/>
        <w:contextualSpacing/>
        <w:jc w:val="both"/>
        <w:rPr>
          <w:rFonts w:ascii="Arial" w:hAnsi="Arial" w:cs="Arial"/>
          <w:sz w:val="20"/>
          <w:szCs w:val="20"/>
          <w:lang w:val="mk-MK"/>
        </w:rPr>
      </w:pPr>
    </w:p>
    <w:p w14:paraId="56C3CF8E" w14:textId="77777777" w:rsidR="00A02813" w:rsidRPr="00A00A1A" w:rsidRDefault="00A02813" w:rsidP="00A02813">
      <w:pPr>
        <w:pStyle w:val="ListParagraph"/>
        <w:numPr>
          <w:ilvl w:val="0"/>
          <w:numId w:val="41"/>
        </w:numPr>
        <w:spacing w:after="160" w:line="259" w:lineRule="auto"/>
        <w:rPr>
          <w:rFonts w:ascii="Arial" w:hAnsi="Arial" w:cs="Arial"/>
          <w:b/>
          <w:bCs/>
          <w:lang w:val="ru-RU"/>
        </w:rPr>
      </w:pPr>
      <w:r w:rsidRPr="00A00A1A">
        <w:rPr>
          <w:rFonts w:ascii="Arial" w:hAnsi="Arial" w:cs="Arial"/>
          <w:b/>
          <w:bCs/>
          <w:lang w:val="ru-RU"/>
        </w:rPr>
        <w:t>ИЗВЕСТУВАЊЕ ЗА ИЗМЕНА НА ТАРИФА ЗА НАДОМЕСТОЦИ ЗА ФИЗИЧКИ ЛИЦА</w:t>
      </w:r>
    </w:p>
    <w:p w14:paraId="30FE52B4" w14:textId="06E0B239" w:rsidR="00A02813" w:rsidRPr="00334A7A" w:rsidRDefault="00A02813" w:rsidP="00A02813">
      <w:pPr>
        <w:spacing w:after="160" w:line="259" w:lineRule="auto"/>
        <w:ind w:left="-450"/>
        <w:jc w:val="both"/>
        <w:rPr>
          <w:rFonts w:ascii="Arial" w:hAnsi="Arial" w:cs="Arial"/>
          <w:sz w:val="20"/>
          <w:szCs w:val="20"/>
          <w:lang w:val="mk-MK"/>
        </w:rPr>
      </w:pPr>
      <w:r w:rsidRPr="000075C3">
        <w:rPr>
          <w:rFonts w:ascii="Arial" w:hAnsi="Arial" w:cs="Arial"/>
          <w:sz w:val="20"/>
          <w:szCs w:val="20"/>
          <w:lang w:val="ru-RU"/>
        </w:rPr>
        <w:t xml:space="preserve">Ве известуваме </w:t>
      </w:r>
      <w:r w:rsidRPr="00A02813">
        <w:rPr>
          <w:rFonts w:ascii="Arial" w:hAnsi="Arial" w:cs="Arial"/>
          <w:sz w:val="20"/>
          <w:szCs w:val="20"/>
          <w:lang w:val="mk-MK"/>
        </w:rPr>
        <w:t xml:space="preserve">дека </w:t>
      </w:r>
      <w:r w:rsidRPr="000075C3">
        <w:rPr>
          <w:rFonts w:ascii="Arial" w:hAnsi="Arial" w:cs="Arial"/>
          <w:sz w:val="20"/>
          <w:szCs w:val="20"/>
          <w:lang w:val="mk-MK"/>
        </w:rPr>
        <w:t xml:space="preserve"> Шпаркасе </w:t>
      </w:r>
      <w:r w:rsidRPr="00A02813">
        <w:rPr>
          <w:rFonts w:ascii="Arial" w:hAnsi="Arial" w:cs="Arial"/>
          <w:sz w:val="20"/>
          <w:szCs w:val="20"/>
          <w:lang w:val="mk-MK"/>
        </w:rPr>
        <w:t xml:space="preserve">Банка изврши измена на </w:t>
      </w:r>
      <w:r w:rsidRPr="000075C3">
        <w:rPr>
          <w:rFonts w:ascii="Arial" w:hAnsi="Arial" w:cs="Arial"/>
          <w:sz w:val="20"/>
          <w:szCs w:val="20"/>
          <w:lang w:val="mk-MK"/>
        </w:rPr>
        <w:t>Одлуката</w:t>
      </w:r>
      <w:r w:rsidRPr="00A02813">
        <w:rPr>
          <w:rFonts w:ascii="Arial" w:hAnsi="Arial" w:cs="Arial"/>
          <w:sz w:val="20"/>
          <w:szCs w:val="20"/>
          <w:lang w:val="mk-MK"/>
        </w:rPr>
        <w:t xml:space="preserve"> на надоместоци за</w:t>
      </w:r>
      <w:r w:rsidRPr="000075C3">
        <w:rPr>
          <w:rFonts w:ascii="Arial" w:hAnsi="Arial" w:cs="Arial"/>
          <w:sz w:val="20"/>
          <w:szCs w:val="20"/>
          <w:lang w:val="mk-MK"/>
        </w:rPr>
        <w:t xml:space="preserve"> физички лица. Надоместоците кои ќе започнат да се применуваат од </w:t>
      </w:r>
      <w:r>
        <w:rPr>
          <w:rFonts w:ascii="Arial" w:hAnsi="Arial" w:cs="Arial"/>
          <w:b/>
          <w:bCs/>
          <w:sz w:val="20"/>
          <w:szCs w:val="20"/>
          <w:lang w:val="mk-MK"/>
        </w:rPr>
        <w:t>10.08</w:t>
      </w:r>
      <w:r w:rsidRPr="00947741">
        <w:rPr>
          <w:rFonts w:ascii="Arial" w:hAnsi="Arial" w:cs="Arial"/>
          <w:b/>
          <w:bCs/>
          <w:sz w:val="20"/>
          <w:szCs w:val="20"/>
          <w:lang w:val="ru-RU"/>
        </w:rPr>
        <w:t>.202</w:t>
      </w:r>
      <w:r>
        <w:rPr>
          <w:rFonts w:ascii="Arial" w:hAnsi="Arial" w:cs="Arial"/>
          <w:b/>
          <w:bCs/>
          <w:sz w:val="20"/>
          <w:szCs w:val="20"/>
          <w:lang w:val="mk-MK"/>
        </w:rPr>
        <w:t xml:space="preserve">6 </w:t>
      </w:r>
      <w:r w:rsidRPr="000075C3">
        <w:rPr>
          <w:rFonts w:ascii="Arial" w:hAnsi="Arial" w:cs="Arial"/>
          <w:sz w:val="20"/>
          <w:szCs w:val="20"/>
          <w:lang w:val="mk-MK"/>
        </w:rPr>
        <w:t>се следни</w:t>
      </w:r>
      <w:r w:rsidRPr="00947741">
        <w:rPr>
          <w:rFonts w:ascii="Arial" w:hAnsi="Arial" w:cs="Arial"/>
          <w:sz w:val="20"/>
          <w:szCs w:val="20"/>
          <w:lang w:val="ru-RU"/>
        </w:rPr>
        <w:t>:</w:t>
      </w:r>
      <w:r w:rsidRPr="000075C3">
        <w:rPr>
          <w:rFonts w:ascii="Arial" w:hAnsi="Arial" w:cs="Arial"/>
          <w:sz w:val="20"/>
          <w:szCs w:val="20"/>
          <w:lang w:val="mk-MK"/>
        </w:rPr>
        <w:t xml:space="preserve"> </w:t>
      </w:r>
    </w:p>
    <w:p w14:paraId="27B78E3F" w14:textId="77777777" w:rsidR="00A02813" w:rsidRPr="00947741" w:rsidRDefault="00A02813" w:rsidP="00A02813">
      <w:pPr>
        <w:spacing w:after="160" w:line="259" w:lineRule="auto"/>
        <w:ind w:left="-450"/>
        <w:jc w:val="both"/>
        <w:rPr>
          <w:rFonts w:ascii="Arial" w:hAnsi="Arial" w:cs="Arial"/>
          <w:b/>
          <w:bCs/>
          <w:sz w:val="20"/>
          <w:szCs w:val="20"/>
          <w:u w:val="single"/>
          <w:lang w:val="ru-RU"/>
        </w:rPr>
      </w:pPr>
      <w:r w:rsidRPr="003322BF">
        <w:rPr>
          <w:rFonts w:ascii="Arial" w:hAnsi="Arial" w:cs="Arial"/>
          <w:b/>
          <w:bCs/>
          <w:sz w:val="20"/>
          <w:szCs w:val="20"/>
          <w:u w:val="single"/>
          <w:lang w:val="mk-MK"/>
        </w:rPr>
        <w:t>Платежни трансакции со странство</w:t>
      </w:r>
    </w:p>
    <w:p w14:paraId="47D8CBF8" w14:textId="77777777" w:rsidR="00A02813" w:rsidRPr="00947741" w:rsidRDefault="00A02813" w:rsidP="00A02813">
      <w:pPr>
        <w:spacing w:after="160" w:line="259" w:lineRule="auto"/>
        <w:jc w:val="both"/>
        <w:rPr>
          <w:rFonts w:ascii="Arial" w:hAnsi="Arial" w:cs="Arial"/>
          <w:sz w:val="20"/>
          <w:szCs w:val="20"/>
          <w:lang w:val="ru-RU"/>
        </w:rPr>
      </w:pPr>
      <w:r>
        <w:rPr>
          <w:rFonts w:ascii="Arial" w:hAnsi="Arial" w:cs="Arial"/>
          <w:sz w:val="20"/>
          <w:szCs w:val="20"/>
          <w:lang w:val="mk-MK"/>
        </w:rPr>
        <w:t xml:space="preserve">1.Измена на опис на надоместокот за инструкции/ сторнирање на кредитен трансфер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5812"/>
      </w:tblGrid>
      <w:tr w:rsidR="00A02813" w:rsidRPr="000D660F" w14:paraId="0CB62712" w14:textId="77777777" w:rsidTr="004A1D2A">
        <w:trPr>
          <w:trHeight w:val="253"/>
        </w:trPr>
        <w:tc>
          <w:tcPr>
            <w:tcW w:w="3539" w:type="dxa"/>
          </w:tcPr>
          <w:p w14:paraId="6315D510" w14:textId="77777777" w:rsidR="00A02813" w:rsidRPr="000D660F" w:rsidRDefault="00A02813" w:rsidP="002759D9">
            <w:pPr>
              <w:spacing w:after="160" w:line="259" w:lineRule="auto"/>
              <w:jc w:val="both"/>
              <w:rPr>
                <w:rFonts w:ascii="Arial" w:hAnsi="Arial" w:cs="Arial"/>
                <w:sz w:val="20"/>
                <w:szCs w:val="20"/>
                <w:lang w:val="mk-MK"/>
              </w:rPr>
            </w:pPr>
            <w:r>
              <w:rPr>
                <w:rFonts w:ascii="Arial" w:hAnsi="Arial" w:cs="Arial"/>
                <w:sz w:val="20"/>
                <w:szCs w:val="20"/>
                <w:lang w:val="mk-MK"/>
              </w:rPr>
              <w:t>Стар опис</w:t>
            </w:r>
          </w:p>
        </w:tc>
        <w:tc>
          <w:tcPr>
            <w:tcW w:w="5812" w:type="dxa"/>
          </w:tcPr>
          <w:p w14:paraId="579BBD33" w14:textId="77777777" w:rsidR="00A02813" w:rsidRPr="000D660F" w:rsidRDefault="00A02813" w:rsidP="002759D9">
            <w:pPr>
              <w:spacing w:after="160" w:line="259" w:lineRule="auto"/>
              <w:jc w:val="both"/>
              <w:rPr>
                <w:rFonts w:ascii="Arial" w:hAnsi="Arial" w:cs="Arial"/>
                <w:sz w:val="20"/>
                <w:szCs w:val="20"/>
                <w:lang w:val="mk-MK"/>
              </w:rPr>
            </w:pPr>
            <w:r>
              <w:rPr>
                <w:rFonts w:ascii="Arial" w:hAnsi="Arial" w:cs="Arial"/>
                <w:sz w:val="20"/>
                <w:szCs w:val="20"/>
                <w:lang w:val="mk-MK"/>
              </w:rPr>
              <w:t>Нов опис</w:t>
            </w:r>
          </w:p>
        </w:tc>
      </w:tr>
      <w:tr w:rsidR="00A02813" w:rsidRPr="00947741" w14:paraId="1B1DE6F7" w14:textId="77777777" w:rsidTr="004A1D2A">
        <w:trPr>
          <w:trHeight w:val="1095"/>
        </w:trPr>
        <w:tc>
          <w:tcPr>
            <w:tcW w:w="3539" w:type="dxa"/>
          </w:tcPr>
          <w:p w14:paraId="43059356" w14:textId="77777777" w:rsidR="00A02813" w:rsidRPr="000D660F" w:rsidRDefault="00A02813" w:rsidP="002759D9">
            <w:pPr>
              <w:rPr>
                <w:rFonts w:eastAsia="Times New Roman" w:cs="Calibri"/>
                <w:color w:val="000000"/>
                <w:lang w:val="mk-MK"/>
              </w:rPr>
            </w:pPr>
            <w:r w:rsidRPr="00A02813">
              <w:rPr>
                <w:rFonts w:ascii="Arial" w:hAnsi="Arial" w:cs="Arial"/>
                <w:sz w:val="20"/>
                <w:szCs w:val="20"/>
                <w:lang w:val="mk-MK"/>
              </w:rPr>
              <w:t>Измена на инструкции/сторнирање на кредитен трансфер</w:t>
            </w:r>
          </w:p>
        </w:tc>
        <w:tc>
          <w:tcPr>
            <w:tcW w:w="5812" w:type="dxa"/>
          </w:tcPr>
          <w:p w14:paraId="47F2341E" w14:textId="77777777" w:rsidR="00A02813" w:rsidRPr="00A02813" w:rsidRDefault="00A02813" w:rsidP="002759D9">
            <w:pPr>
              <w:spacing w:after="0"/>
              <w:jc w:val="both"/>
              <w:rPr>
                <w:rFonts w:ascii="Arial" w:hAnsi="Arial" w:cs="Arial"/>
                <w:sz w:val="20"/>
                <w:szCs w:val="20"/>
                <w:lang w:val="mk-MK"/>
              </w:rPr>
            </w:pPr>
            <w:r w:rsidRPr="00A02813">
              <w:rPr>
                <w:rFonts w:ascii="Arial" w:hAnsi="Arial" w:cs="Arial"/>
                <w:sz w:val="20"/>
                <w:szCs w:val="20"/>
                <w:lang w:val="mk-MK"/>
              </w:rPr>
              <w:t>Барање за измена, дополнување и поврат на средства по основ на правилно процесирана/извршена трансакција</w:t>
            </w:r>
            <w:r>
              <w:rPr>
                <w:rFonts w:ascii="Arial" w:hAnsi="Arial" w:cs="Arial"/>
                <w:sz w:val="20"/>
                <w:szCs w:val="20"/>
                <w:lang w:val="mk-MK"/>
              </w:rPr>
              <w:t>.</w:t>
            </w:r>
          </w:p>
          <w:p w14:paraId="31C62FA0" w14:textId="77777777" w:rsidR="00A02813" w:rsidRPr="00A02813" w:rsidRDefault="00A02813" w:rsidP="002759D9">
            <w:pPr>
              <w:spacing w:after="0"/>
              <w:jc w:val="both"/>
              <w:rPr>
                <w:rFonts w:ascii="Arial" w:hAnsi="Arial" w:cs="Arial"/>
                <w:i/>
                <w:iCs/>
                <w:sz w:val="16"/>
                <w:szCs w:val="16"/>
                <w:lang w:val="mk-MK"/>
              </w:rPr>
            </w:pPr>
            <w:r w:rsidRPr="00A02813">
              <w:rPr>
                <w:rFonts w:ascii="Arial" w:hAnsi="Arial" w:cs="Arial"/>
                <w:i/>
                <w:iCs/>
                <w:sz w:val="16"/>
                <w:szCs w:val="16"/>
                <w:lang w:val="mk-MK"/>
              </w:rPr>
              <w:t>*Оваа провизија не се наплатува во случај на неизвршување или неправилно извршување на платежна трансакција од страна на Банката.</w:t>
            </w:r>
          </w:p>
        </w:tc>
      </w:tr>
    </w:tbl>
    <w:p w14:paraId="65326366" w14:textId="77777777" w:rsidR="00A02813" w:rsidRPr="000A2BF1" w:rsidRDefault="00A02813" w:rsidP="00A02813">
      <w:pPr>
        <w:spacing w:after="160" w:line="259" w:lineRule="auto"/>
        <w:ind w:left="-450"/>
        <w:jc w:val="both"/>
        <w:rPr>
          <w:rFonts w:ascii="Arial" w:hAnsi="Arial" w:cs="Arial"/>
          <w:b/>
          <w:bCs/>
          <w:sz w:val="20"/>
          <w:szCs w:val="20"/>
          <w:u w:val="single"/>
          <w:lang w:val="mk-MK"/>
        </w:rPr>
      </w:pPr>
      <w:r>
        <w:rPr>
          <w:rFonts w:ascii="Arial" w:hAnsi="Arial" w:cs="Arial"/>
          <w:b/>
          <w:bCs/>
          <w:sz w:val="20"/>
          <w:szCs w:val="20"/>
          <w:u w:val="single"/>
          <w:lang w:val="mk-MK"/>
        </w:rPr>
        <w:t>Сметки и депозити</w:t>
      </w:r>
    </w:p>
    <w:p w14:paraId="24972C92" w14:textId="0A5C103A" w:rsidR="00A02813" w:rsidRPr="00A02813" w:rsidRDefault="00A02813" w:rsidP="00A02813">
      <w:pPr>
        <w:pStyle w:val="ListParagraph"/>
        <w:numPr>
          <w:ilvl w:val="0"/>
          <w:numId w:val="41"/>
        </w:numPr>
        <w:jc w:val="both"/>
        <w:rPr>
          <w:rFonts w:ascii="Arial" w:hAnsi="Arial" w:cs="Arial"/>
          <w:sz w:val="20"/>
          <w:szCs w:val="20"/>
          <w:lang w:val="mk-MK"/>
        </w:rPr>
      </w:pPr>
      <w:r w:rsidRPr="00A02813">
        <w:rPr>
          <w:rFonts w:ascii="Arial" w:hAnsi="Arial" w:cs="Arial"/>
          <w:sz w:val="20"/>
          <w:szCs w:val="20"/>
          <w:lang w:val="mk-MK"/>
        </w:rPr>
        <w:t>Се дополнува описот во текстот на две</w:t>
      </w:r>
      <w:r w:rsidRPr="00A02813">
        <w:rPr>
          <w:rFonts w:ascii="Times New Roman" w:eastAsia="Arial" w:hAnsi="Times New Roman"/>
          <w:lang w:val="mk-MK"/>
        </w:rPr>
        <w:t xml:space="preserve"> </w:t>
      </w:r>
      <w:r w:rsidRPr="00A02813">
        <w:rPr>
          <w:rFonts w:ascii="Arial" w:hAnsi="Arial" w:cs="Arial"/>
          <w:sz w:val="20"/>
          <w:szCs w:val="20"/>
          <w:lang w:val="mk-MK"/>
        </w:rPr>
        <w:t>ставки за надоместоци за платежна сметка во денари и платежна сметка во валута различна од денари – “кандидати за задолжување се и клиенти кои во тековниот месец направиле клиентска трансакција која се однесува на уплата на средства на платежна сметка кои се наменети за орочување на депозит”</w:t>
      </w:r>
    </w:p>
    <w:p w14:paraId="4E0B3F5A" w14:textId="77777777" w:rsidR="00A02813" w:rsidRPr="00105DB8" w:rsidRDefault="00A02813" w:rsidP="00A02813">
      <w:pPr>
        <w:spacing w:after="160" w:line="259" w:lineRule="auto"/>
        <w:ind w:left="-450"/>
        <w:jc w:val="both"/>
        <w:rPr>
          <w:rFonts w:ascii="Arial" w:hAnsi="Arial" w:cs="Arial"/>
          <w:b/>
          <w:bCs/>
          <w:sz w:val="20"/>
          <w:szCs w:val="20"/>
          <w:u w:val="single"/>
          <w:lang w:val="mk-MK"/>
        </w:rPr>
      </w:pPr>
      <w:r>
        <w:rPr>
          <w:rFonts w:ascii="Arial" w:hAnsi="Arial" w:cs="Arial"/>
          <w:b/>
          <w:bCs/>
          <w:sz w:val="20"/>
          <w:szCs w:val="20"/>
          <w:u w:val="single"/>
          <w:lang w:val="mk-MK"/>
        </w:rPr>
        <w:t>Кредитни производи</w:t>
      </w:r>
    </w:p>
    <w:p w14:paraId="208A2BAD" w14:textId="7324E4B8" w:rsidR="00A02813" w:rsidRPr="00A02813" w:rsidRDefault="00A02813" w:rsidP="00A02813">
      <w:pPr>
        <w:pStyle w:val="ListParagraph"/>
        <w:numPr>
          <w:ilvl w:val="0"/>
          <w:numId w:val="41"/>
        </w:numPr>
        <w:spacing w:after="160" w:line="259" w:lineRule="auto"/>
        <w:jc w:val="both"/>
        <w:rPr>
          <w:rFonts w:ascii="Arial" w:hAnsi="Arial" w:cs="Arial"/>
          <w:sz w:val="20"/>
          <w:szCs w:val="20"/>
          <w:lang w:val="mk-MK"/>
        </w:rPr>
      </w:pPr>
      <w:r w:rsidRPr="00A02813">
        <w:rPr>
          <w:rFonts w:ascii="Arial" w:hAnsi="Arial" w:cs="Arial"/>
          <w:sz w:val="20"/>
          <w:szCs w:val="20"/>
          <w:lang w:val="mk-MK"/>
        </w:rPr>
        <w:t xml:space="preserve">Воведување на нов надоместок за потрошувачки кредит исплатен преку кредитен посредник. ВФП </w:t>
      </w:r>
      <w:r w:rsidR="00745D41">
        <w:rPr>
          <w:rFonts w:ascii="Arial" w:hAnsi="Arial" w:cs="Arial"/>
          <w:sz w:val="20"/>
          <w:szCs w:val="20"/>
          <w:lang w:val="mk-MK"/>
        </w:rPr>
        <w:t>Плус Консалтинг</w:t>
      </w:r>
      <w:r w:rsidR="00ED75AB">
        <w:rPr>
          <w:rFonts w:ascii="Arial" w:hAnsi="Arial" w:cs="Arial"/>
          <w:sz w:val="20"/>
          <w:szCs w:val="20"/>
          <w:lang w:val="mk-M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04"/>
        <w:gridCol w:w="3130"/>
      </w:tblGrid>
      <w:tr w:rsidR="00A02813" w:rsidRPr="00947741" w14:paraId="51B7C348" w14:textId="77777777" w:rsidTr="00FA5B88">
        <w:trPr>
          <w:trHeight w:val="596"/>
        </w:trPr>
        <w:tc>
          <w:tcPr>
            <w:tcW w:w="3113" w:type="dxa"/>
            <w:vMerge w:val="restart"/>
          </w:tcPr>
          <w:p w14:paraId="6FBA465D" w14:textId="524920CC" w:rsidR="00A02813" w:rsidRPr="00B84648" w:rsidRDefault="00A02813" w:rsidP="002759D9">
            <w:pPr>
              <w:spacing w:after="160" w:line="259" w:lineRule="auto"/>
              <w:jc w:val="both"/>
              <w:rPr>
                <w:rFonts w:eastAsia="Times New Roman" w:cs="Calibri"/>
                <w:b/>
                <w:bCs/>
                <w:color w:val="000000"/>
                <w:lang w:val="mk-MK"/>
              </w:rPr>
            </w:pPr>
            <w:r w:rsidRPr="000D660F">
              <w:rPr>
                <w:rFonts w:eastAsia="Times New Roman" w:cs="Calibri"/>
                <w:b/>
                <w:bCs/>
                <w:color w:val="000000"/>
                <w:lang w:val="mk-MK"/>
              </w:rPr>
              <w:t xml:space="preserve">Потрошувачки кредит преку кредитен посредник </w:t>
            </w:r>
            <w:r w:rsidRPr="00B84648">
              <w:rPr>
                <w:rFonts w:eastAsia="Times New Roman" w:cs="Calibri"/>
                <w:b/>
                <w:bCs/>
                <w:color w:val="000000"/>
                <w:lang w:val="mk-MK"/>
              </w:rPr>
              <w:t xml:space="preserve">ВФП </w:t>
            </w:r>
            <w:r w:rsidR="00353593">
              <w:rPr>
                <w:rFonts w:eastAsia="Times New Roman" w:cs="Calibri"/>
                <w:b/>
                <w:bCs/>
                <w:color w:val="000000"/>
                <w:lang w:val="mk-MK"/>
              </w:rPr>
              <w:t>Плус Консалтинг</w:t>
            </w:r>
          </w:p>
        </w:tc>
        <w:tc>
          <w:tcPr>
            <w:tcW w:w="3104" w:type="dxa"/>
          </w:tcPr>
          <w:p w14:paraId="582A58AB" w14:textId="77777777" w:rsidR="00A02813" w:rsidRPr="000D660F" w:rsidRDefault="00A02813" w:rsidP="002759D9">
            <w:pPr>
              <w:spacing w:after="160" w:line="259" w:lineRule="auto"/>
              <w:jc w:val="both"/>
              <w:rPr>
                <w:rFonts w:ascii="Arial" w:hAnsi="Arial" w:cs="Arial"/>
                <w:sz w:val="20"/>
                <w:szCs w:val="20"/>
                <w:lang w:val="mk-MK"/>
              </w:rPr>
            </w:pPr>
            <w:r w:rsidRPr="000D660F">
              <w:rPr>
                <w:rFonts w:eastAsia="Times New Roman" w:cs="Calibri"/>
                <w:b/>
                <w:bCs/>
                <w:color w:val="000000"/>
                <w:lang w:val="mk-MK"/>
              </w:rPr>
              <w:t>Надоместок за аплицирање</w:t>
            </w:r>
          </w:p>
        </w:tc>
        <w:tc>
          <w:tcPr>
            <w:tcW w:w="3130" w:type="dxa"/>
          </w:tcPr>
          <w:p w14:paraId="6B986DC3" w14:textId="77777777" w:rsidR="00A02813" w:rsidRPr="000D660F" w:rsidRDefault="00A02813" w:rsidP="002759D9">
            <w:pPr>
              <w:spacing w:after="160" w:line="259" w:lineRule="auto"/>
              <w:jc w:val="both"/>
              <w:rPr>
                <w:rFonts w:ascii="Arial" w:hAnsi="Arial" w:cs="Arial"/>
                <w:sz w:val="20"/>
                <w:szCs w:val="20"/>
                <w:lang w:val="mk-MK"/>
              </w:rPr>
            </w:pPr>
            <w:r w:rsidRPr="000D660F">
              <w:rPr>
                <w:rFonts w:eastAsia="Times New Roman" w:cs="Calibri"/>
                <w:b/>
                <w:bCs/>
                <w:color w:val="000000"/>
                <w:lang w:val="mk-MK"/>
              </w:rPr>
              <w:t>Административни трошоци/ надоместок за обработка</w:t>
            </w:r>
          </w:p>
        </w:tc>
      </w:tr>
      <w:tr w:rsidR="00A02813" w:rsidRPr="000D660F" w14:paraId="089C1B65" w14:textId="77777777" w:rsidTr="00FA5B88">
        <w:tc>
          <w:tcPr>
            <w:tcW w:w="3113" w:type="dxa"/>
            <w:vMerge/>
          </w:tcPr>
          <w:p w14:paraId="11CB7B4C" w14:textId="77777777" w:rsidR="00A02813" w:rsidRPr="000D660F" w:rsidRDefault="00A02813" w:rsidP="002759D9">
            <w:pPr>
              <w:spacing w:after="160" w:line="259" w:lineRule="auto"/>
              <w:jc w:val="both"/>
              <w:rPr>
                <w:rFonts w:ascii="Arial" w:hAnsi="Arial" w:cs="Arial"/>
                <w:sz w:val="20"/>
                <w:szCs w:val="20"/>
                <w:lang w:val="mk-MK"/>
              </w:rPr>
            </w:pPr>
          </w:p>
        </w:tc>
        <w:tc>
          <w:tcPr>
            <w:tcW w:w="3104" w:type="dxa"/>
          </w:tcPr>
          <w:p w14:paraId="4645D9CB" w14:textId="77777777" w:rsidR="00A02813" w:rsidRPr="000D660F" w:rsidRDefault="00A02813" w:rsidP="002759D9">
            <w:pPr>
              <w:spacing w:after="160" w:line="259" w:lineRule="auto"/>
              <w:jc w:val="center"/>
              <w:rPr>
                <w:rFonts w:ascii="Arial" w:hAnsi="Arial" w:cs="Arial"/>
                <w:b/>
                <w:bCs/>
                <w:sz w:val="20"/>
                <w:szCs w:val="20"/>
                <w:lang w:val="mk-MK"/>
              </w:rPr>
            </w:pPr>
            <w:r w:rsidRPr="000D660F">
              <w:rPr>
                <w:rFonts w:ascii="Arial" w:hAnsi="Arial" w:cs="Arial"/>
                <w:b/>
                <w:bCs/>
                <w:sz w:val="20"/>
                <w:szCs w:val="20"/>
                <w:lang w:val="mk-MK"/>
              </w:rPr>
              <w:t>0</w:t>
            </w:r>
          </w:p>
        </w:tc>
        <w:tc>
          <w:tcPr>
            <w:tcW w:w="3130" w:type="dxa"/>
          </w:tcPr>
          <w:p w14:paraId="00C109A8" w14:textId="70637AA5" w:rsidR="00A02813" w:rsidRPr="00A02813" w:rsidRDefault="00A02813" w:rsidP="00A02813">
            <w:pPr>
              <w:spacing w:after="160" w:line="259" w:lineRule="auto"/>
              <w:jc w:val="center"/>
              <w:rPr>
                <w:rFonts w:ascii="Arial" w:hAnsi="Arial" w:cs="Arial"/>
                <w:b/>
                <w:bCs/>
                <w:sz w:val="20"/>
                <w:szCs w:val="20"/>
                <w:lang w:val="mk-MK"/>
              </w:rPr>
            </w:pPr>
            <w:r>
              <w:rPr>
                <w:rFonts w:ascii="Arial" w:hAnsi="Arial" w:cs="Arial"/>
                <w:b/>
                <w:bCs/>
                <w:sz w:val="20"/>
                <w:szCs w:val="20"/>
                <w:lang w:val="mk-MK"/>
              </w:rPr>
              <w:t>6.000 мкд</w:t>
            </w:r>
          </w:p>
        </w:tc>
      </w:tr>
    </w:tbl>
    <w:p w14:paraId="2FA393FC" w14:textId="66004BE1" w:rsidR="00317A11" w:rsidRPr="00947741" w:rsidRDefault="00317A11" w:rsidP="00FD1E36">
      <w:pPr>
        <w:pStyle w:val="ListParagraph"/>
        <w:numPr>
          <w:ilvl w:val="0"/>
          <w:numId w:val="41"/>
        </w:numPr>
        <w:ind w:right="96"/>
        <w:contextualSpacing/>
        <w:jc w:val="both"/>
        <w:rPr>
          <w:rFonts w:ascii="Arial" w:hAnsi="Arial" w:cs="Arial"/>
          <w:sz w:val="20"/>
          <w:szCs w:val="20"/>
          <w:lang w:val="ru-RU"/>
        </w:rPr>
      </w:pPr>
      <w:r w:rsidRPr="00FD1E36">
        <w:rPr>
          <w:rFonts w:ascii="Arial" w:hAnsi="Arial" w:cs="Arial"/>
          <w:sz w:val="20"/>
          <w:szCs w:val="20"/>
          <w:lang w:val="mk-MK"/>
        </w:rPr>
        <w:t>Воведување на нов надоместок за кредит исплатен за клиенти преку</w:t>
      </w:r>
      <w:r w:rsidRPr="00947741">
        <w:rPr>
          <w:rFonts w:ascii="Arial" w:hAnsi="Arial" w:cs="Arial"/>
          <w:sz w:val="20"/>
          <w:szCs w:val="20"/>
          <w:lang w:val="ru-RU"/>
        </w:rPr>
        <w:t xml:space="preserve"> </w:t>
      </w:r>
      <w:r w:rsidR="00FD1E36">
        <w:rPr>
          <w:rFonts w:ascii="Arial" w:hAnsi="Arial" w:cs="Arial"/>
          <w:sz w:val="20"/>
          <w:szCs w:val="20"/>
          <w:lang w:val="mk-MK"/>
        </w:rPr>
        <w:t>ГЕФФ</w:t>
      </w:r>
      <w:r w:rsidRPr="00947741">
        <w:rPr>
          <w:rFonts w:ascii="Arial" w:hAnsi="Arial" w:cs="Arial"/>
          <w:sz w:val="20"/>
          <w:szCs w:val="20"/>
          <w:lang w:val="ru-RU"/>
        </w:rPr>
        <w:t xml:space="preserve"> </w:t>
      </w:r>
      <w:r w:rsidRPr="00FD1E36">
        <w:rPr>
          <w:rFonts w:ascii="Arial" w:hAnsi="Arial" w:cs="Arial"/>
          <w:sz w:val="20"/>
          <w:szCs w:val="20"/>
          <w:lang w:val="mk-MK"/>
        </w:rPr>
        <w:t>кредитната линија.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04"/>
        <w:gridCol w:w="3130"/>
      </w:tblGrid>
      <w:tr w:rsidR="00317A11" w:rsidRPr="00947741" w14:paraId="6B9E821C" w14:textId="77777777" w:rsidTr="00873513">
        <w:trPr>
          <w:trHeight w:val="596"/>
        </w:trPr>
        <w:tc>
          <w:tcPr>
            <w:tcW w:w="3113" w:type="dxa"/>
            <w:vMerge w:val="restart"/>
          </w:tcPr>
          <w:p w14:paraId="6BFC10D9" w14:textId="6321CB70" w:rsidR="00317A11" w:rsidRPr="00B84648" w:rsidRDefault="00FD1E36" w:rsidP="00FD1E36">
            <w:pPr>
              <w:spacing w:after="160" w:line="259" w:lineRule="auto"/>
              <w:jc w:val="center"/>
              <w:rPr>
                <w:rFonts w:eastAsia="Times New Roman" w:cs="Calibri"/>
                <w:b/>
                <w:bCs/>
                <w:color w:val="000000"/>
                <w:lang w:val="mk-MK"/>
              </w:rPr>
            </w:pPr>
            <w:r w:rsidRPr="00FD1E36">
              <w:rPr>
                <w:rFonts w:asciiTheme="minorBidi" w:eastAsia="Arial" w:hAnsiTheme="minorBidi"/>
                <w:b/>
                <w:bCs/>
                <w:lang w:val="mk-MK"/>
              </w:rPr>
              <w:t>ГЕФФ потрошувачки кредити</w:t>
            </w:r>
          </w:p>
        </w:tc>
        <w:tc>
          <w:tcPr>
            <w:tcW w:w="3104" w:type="dxa"/>
          </w:tcPr>
          <w:p w14:paraId="401F3C29" w14:textId="77777777" w:rsidR="00317A11" w:rsidRPr="000D660F" w:rsidRDefault="00317A11" w:rsidP="00873513">
            <w:pPr>
              <w:spacing w:after="160" w:line="259" w:lineRule="auto"/>
              <w:jc w:val="both"/>
              <w:rPr>
                <w:rFonts w:ascii="Arial" w:hAnsi="Arial" w:cs="Arial"/>
                <w:sz w:val="20"/>
                <w:szCs w:val="20"/>
                <w:lang w:val="mk-MK"/>
              </w:rPr>
            </w:pPr>
            <w:r w:rsidRPr="000D660F">
              <w:rPr>
                <w:rFonts w:eastAsia="Times New Roman" w:cs="Calibri"/>
                <w:b/>
                <w:bCs/>
                <w:color w:val="000000"/>
                <w:lang w:val="mk-MK"/>
              </w:rPr>
              <w:t>Надоместок за аплицирање</w:t>
            </w:r>
          </w:p>
        </w:tc>
        <w:tc>
          <w:tcPr>
            <w:tcW w:w="3130" w:type="dxa"/>
          </w:tcPr>
          <w:p w14:paraId="0953B6F5" w14:textId="77777777" w:rsidR="00317A11" w:rsidRPr="000D660F" w:rsidRDefault="00317A11" w:rsidP="00873513">
            <w:pPr>
              <w:spacing w:after="160" w:line="259" w:lineRule="auto"/>
              <w:jc w:val="both"/>
              <w:rPr>
                <w:rFonts w:ascii="Arial" w:hAnsi="Arial" w:cs="Arial"/>
                <w:sz w:val="20"/>
                <w:szCs w:val="20"/>
                <w:lang w:val="mk-MK"/>
              </w:rPr>
            </w:pPr>
            <w:r w:rsidRPr="000D660F">
              <w:rPr>
                <w:rFonts w:eastAsia="Times New Roman" w:cs="Calibri"/>
                <w:b/>
                <w:bCs/>
                <w:color w:val="000000"/>
                <w:lang w:val="mk-MK"/>
              </w:rPr>
              <w:t>Административни трошоци/ надоместок за обработка</w:t>
            </w:r>
          </w:p>
        </w:tc>
      </w:tr>
      <w:tr w:rsidR="00317A11" w:rsidRPr="000D660F" w14:paraId="556A1FA4" w14:textId="77777777" w:rsidTr="00873513">
        <w:tc>
          <w:tcPr>
            <w:tcW w:w="3113" w:type="dxa"/>
            <w:vMerge/>
          </w:tcPr>
          <w:p w14:paraId="3AF25359" w14:textId="77777777" w:rsidR="00317A11" w:rsidRPr="000D660F" w:rsidRDefault="00317A11" w:rsidP="00873513">
            <w:pPr>
              <w:spacing w:after="160" w:line="259" w:lineRule="auto"/>
              <w:jc w:val="both"/>
              <w:rPr>
                <w:rFonts w:ascii="Arial" w:hAnsi="Arial" w:cs="Arial"/>
                <w:sz w:val="20"/>
                <w:szCs w:val="20"/>
                <w:lang w:val="mk-MK"/>
              </w:rPr>
            </w:pPr>
          </w:p>
        </w:tc>
        <w:tc>
          <w:tcPr>
            <w:tcW w:w="3104" w:type="dxa"/>
          </w:tcPr>
          <w:p w14:paraId="7D745BD0" w14:textId="4059DA19" w:rsidR="00317A11" w:rsidRPr="000D660F" w:rsidRDefault="00FD1E36" w:rsidP="00873513">
            <w:pPr>
              <w:spacing w:after="160" w:line="259" w:lineRule="auto"/>
              <w:jc w:val="center"/>
              <w:rPr>
                <w:rFonts w:ascii="Arial" w:hAnsi="Arial" w:cs="Arial"/>
                <w:b/>
                <w:bCs/>
                <w:sz w:val="20"/>
                <w:szCs w:val="20"/>
                <w:lang w:val="mk-MK"/>
              </w:rPr>
            </w:pPr>
            <w:r>
              <w:rPr>
                <w:rFonts w:ascii="Arial" w:hAnsi="Arial" w:cs="Arial"/>
                <w:b/>
                <w:bCs/>
                <w:sz w:val="20"/>
                <w:szCs w:val="20"/>
                <w:lang w:val="mk-MK"/>
              </w:rPr>
              <w:t>700 мкд</w:t>
            </w:r>
          </w:p>
        </w:tc>
        <w:tc>
          <w:tcPr>
            <w:tcW w:w="3130" w:type="dxa"/>
          </w:tcPr>
          <w:p w14:paraId="73F33CA3" w14:textId="17C42D72" w:rsidR="00317A11" w:rsidRPr="00A02813" w:rsidRDefault="00FD1E36" w:rsidP="00873513">
            <w:pPr>
              <w:spacing w:after="160" w:line="259" w:lineRule="auto"/>
              <w:jc w:val="center"/>
              <w:rPr>
                <w:rFonts w:ascii="Arial" w:hAnsi="Arial" w:cs="Arial"/>
                <w:b/>
                <w:bCs/>
                <w:sz w:val="20"/>
                <w:szCs w:val="20"/>
                <w:lang w:val="mk-MK"/>
              </w:rPr>
            </w:pPr>
            <w:r>
              <w:rPr>
                <w:rFonts w:ascii="Arial" w:hAnsi="Arial" w:cs="Arial"/>
                <w:b/>
                <w:bCs/>
                <w:sz w:val="20"/>
                <w:szCs w:val="20"/>
                <w:lang w:val="mk-MK"/>
              </w:rPr>
              <w:t>2,5%</w:t>
            </w:r>
          </w:p>
        </w:tc>
      </w:tr>
    </w:tbl>
    <w:p w14:paraId="5410662F" w14:textId="77777777" w:rsidR="00317A11" w:rsidRDefault="00317A11" w:rsidP="00A90305">
      <w:pPr>
        <w:pStyle w:val="ListParagraph"/>
        <w:ind w:left="-90" w:right="96"/>
        <w:contextualSpacing/>
        <w:jc w:val="both"/>
        <w:rPr>
          <w:rFonts w:ascii="Arial" w:hAnsi="Arial" w:cs="Arial"/>
          <w:sz w:val="20"/>
          <w:szCs w:val="20"/>
          <w:lang w:val="mk-M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04"/>
        <w:gridCol w:w="3130"/>
      </w:tblGrid>
      <w:tr w:rsidR="00317A11" w:rsidRPr="00947741" w14:paraId="6B76FF59" w14:textId="77777777" w:rsidTr="00873513">
        <w:trPr>
          <w:trHeight w:val="596"/>
        </w:trPr>
        <w:tc>
          <w:tcPr>
            <w:tcW w:w="3113" w:type="dxa"/>
            <w:vMerge w:val="restart"/>
          </w:tcPr>
          <w:p w14:paraId="115F0946" w14:textId="77777777" w:rsidR="00FD1E36" w:rsidRPr="00FD1E36" w:rsidRDefault="00FD1E36" w:rsidP="00FD1E36">
            <w:pPr>
              <w:spacing w:after="0" w:line="259" w:lineRule="auto"/>
              <w:jc w:val="center"/>
              <w:rPr>
                <w:rFonts w:asciiTheme="minorBidi" w:eastAsia="Arial" w:hAnsiTheme="minorBidi"/>
                <w:b/>
                <w:bCs/>
                <w:lang w:val="mk-MK"/>
              </w:rPr>
            </w:pPr>
            <w:r w:rsidRPr="00FD1E36">
              <w:rPr>
                <w:rFonts w:asciiTheme="minorBidi" w:eastAsia="Arial" w:hAnsiTheme="minorBidi"/>
                <w:b/>
                <w:bCs/>
                <w:lang w:val="mk-MK"/>
              </w:rPr>
              <w:t xml:space="preserve">ГЕФФ хипотекарен </w:t>
            </w:r>
          </w:p>
          <w:p w14:paraId="63162F0F" w14:textId="05F38917" w:rsidR="00317A11" w:rsidRPr="00B84648" w:rsidRDefault="00FD1E36" w:rsidP="00FD1E36">
            <w:pPr>
              <w:spacing w:after="0" w:line="259" w:lineRule="auto"/>
              <w:jc w:val="center"/>
              <w:rPr>
                <w:rFonts w:eastAsia="Times New Roman" w:cs="Calibri"/>
                <w:b/>
                <w:bCs/>
                <w:color w:val="000000"/>
                <w:lang w:val="mk-MK"/>
              </w:rPr>
            </w:pPr>
            <w:r w:rsidRPr="00FD1E36">
              <w:rPr>
                <w:rFonts w:asciiTheme="minorBidi" w:eastAsia="Arial" w:hAnsiTheme="minorBidi"/>
                <w:b/>
                <w:bCs/>
                <w:lang w:val="mk-MK"/>
              </w:rPr>
              <w:t>кредит</w:t>
            </w:r>
          </w:p>
        </w:tc>
        <w:tc>
          <w:tcPr>
            <w:tcW w:w="3104" w:type="dxa"/>
          </w:tcPr>
          <w:p w14:paraId="65184A2F" w14:textId="77777777" w:rsidR="00317A11" w:rsidRPr="000D660F" w:rsidRDefault="00317A11" w:rsidP="00873513">
            <w:pPr>
              <w:spacing w:after="160" w:line="259" w:lineRule="auto"/>
              <w:jc w:val="both"/>
              <w:rPr>
                <w:rFonts w:ascii="Arial" w:hAnsi="Arial" w:cs="Arial"/>
                <w:sz w:val="20"/>
                <w:szCs w:val="20"/>
                <w:lang w:val="mk-MK"/>
              </w:rPr>
            </w:pPr>
            <w:r w:rsidRPr="000D660F">
              <w:rPr>
                <w:rFonts w:eastAsia="Times New Roman" w:cs="Calibri"/>
                <w:b/>
                <w:bCs/>
                <w:color w:val="000000"/>
                <w:lang w:val="mk-MK"/>
              </w:rPr>
              <w:t>Надоместок за аплицирање</w:t>
            </w:r>
          </w:p>
        </w:tc>
        <w:tc>
          <w:tcPr>
            <w:tcW w:w="3130" w:type="dxa"/>
          </w:tcPr>
          <w:p w14:paraId="6FE2D0F3" w14:textId="77777777" w:rsidR="00317A11" w:rsidRPr="000D660F" w:rsidRDefault="00317A11" w:rsidP="00873513">
            <w:pPr>
              <w:spacing w:after="160" w:line="259" w:lineRule="auto"/>
              <w:jc w:val="both"/>
              <w:rPr>
                <w:rFonts w:ascii="Arial" w:hAnsi="Arial" w:cs="Arial"/>
                <w:sz w:val="20"/>
                <w:szCs w:val="20"/>
                <w:lang w:val="mk-MK"/>
              </w:rPr>
            </w:pPr>
            <w:r w:rsidRPr="000D660F">
              <w:rPr>
                <w:rFonts w:eastAsia="Times New Roman" w:cs="Calibri"/>
                <w:b/>
                <w:bCs/>
                <w:color w:val="000000"/>
                <w:lang w:val="mk-MK"/>
              </w:rPr>
              <w:t>Административни трошоци/ надоместок за обработка</w:t>
            </w:r>
          </w:p>
        </w:tc>
      </w:tr>
      <w:tr w:rsidR="00317A11" w:rsidRPr="000D660F" w14:paraId="6D3B62FD" w14:textId="77777777" w:rsidTr="00873513">
        <w:tc>
          <w:tcPr>
            <w:tcW w:w="3113" w:type="dxa"/>
            <w:vMerge/>
          </w:tcPr>
          <w:p w14:paraId="4F2EE9F3" w14:textId="77777777" w:rsidR="00317A11" w:rsidRPr="000D660F" w:rsidRDefault="00317A11" w:rsidP="00873513">
            <w:pPr>
              <w:spacing w:after="160" w:line="259" w:lineRule="auto"/>
              <w:jc w:val="both"/>
              <w:rPr>
                <w:rFonts w:ascii="Arial" w:hAnsi="Arial" w:cs="Arial"/>
                <w:sz w:val="20"/>
                <w:szCs w:val="20"/>
                <w:lang w:val="mk-MK"/>
              </w:rPr>
            </w:pPr>
          </w:p>
        </w:tc>
        <w:tc>
          <w:tcPr>
            <w:tcW w:w="3104" w:type="dxa"/>
          </w:tcPr>
          <w:p w14:paraId="55D1E96A" w14:textId="5C2DDC4C" w:rsidR="00317A11" w:rsidRPr="000D660F" w:rsidRDefault="00FD1E36" w:rsidP="00873513">
            <w:pPr>
              <w:spacing w:after="160" w:line="259" w:lineRule="auto"/>
              <w:jc w:val="center"/>
              <w:rPr>
                <w:rFonts w:ascii="Arial" w:hAnsi="Arial" w:cs="Arial"/>
                <w:b/>
                <w:bCs/>
                <w:sz w:val="20"/>
                <w:szCs w:val="20"/>
                <w:lang w:val="mk-MK"/>
              </w:rPr>
            </w:pPr>
            <w:r>
              <w:rPr>
                <w:rFonts w:ascii="Arial" w:hAnsi="Arial" w:cs="Arial"/>
                <w:b/>
                <w:bCs/>
                <w:sz w:val="20"/>
                <w:szCs w:val="20"/>
                <w:lang w:val="mk-MK"/>
              </w:rPr>
              <w:t>700 мкд</w:t>
            </w:r>
          </w:p>
        </w:tc>
        <w:tc>
          <w:tcPr>
            <w:tcW w:w="3130" w:type="dxa"/>
          </w:tcPr>
          <w:p w14:paraId="70F4750D" w14:textId="2D34290C" w:rsidR="00317A11" w:rsidRPr="00A02813" w:rsidRDefault="00FD1E36" w:rsidP="00873513">
            <w:pPr>
              <w:spacing w:after="160" w:line="259" w:lineRule="auto"/>
              <w:jc w:val="center"/>
              <w:rPr>
                <w:rFonts w:ascii="Arial" w:hAnsi="Arial" w:cs="Arial"/>
                <w:b/>
                <w:bCs/>
                <w:sz w:val="20"/>
                <w:szCs w:val="20"/>
                <w:lang w:val="mk-MK"/>
              </w:rPr>
            </w:pPr>
            <w:r>
              <w:rPr>
                <w:rFonts w:ascii="Arial" w:hAnsi="Arial" w:cs="Arial"/>
                <w:b/>
                <w:bCs/>
                <w:sz w:val="20"/>
                <w:szCs w:val="20"/>
                <w:lang w:val="mk-MK"/>
              </w:rPr>
              <w:t>2%</w:t>
            </w:r>
          </w:p>
        </w:tc>
      </w:tr>
    </w:tbl>
    <w:p w14:paraId="237F4B15" w14:textId="622673A0" w:rsidR="00A90305" w:rsidRPr="00A90305" w:rsidRDefault="00A90305" w:rsidP="00A90305">
      <w:pPr>
        <w:pStyle w:val="ListParagraph"/>
        <w:ind w:left="-90" w:right="96"/>
        <w:contextualSpacing/>
        <w:jc w:val="both"/>
        <w:rPr>
          <w:rFonts w:ascii="Arial" w:hAnsi="Arial" w:cs="Arial"/>
          <w:sz w:val="20"/>
          <w:szCs w:val="20"/>
          <w:lang w:val="mk-MK"/>
        </w:rPr>
      </w:pPr>
      <w:r>
        <w:rPr>
          <w:rFonts w:ascii="Arial" w:hAnsi="Arial" w:cs="Arial"/>
          <w:sz w:val="20"/>
          <w:szCs w:val="20"/>
          <w:lang w:val="mk-MK"/>
        </w:rPr>
        <w:t>*</w:t>
      </w:r>
      <w:r w:rsidRPr="00A90305">
        <w:rPr>
          <w:rFonts w:ascii="Arial" w:hAnsi="Arial" w:cs="Arial"/>
          <w:sz w:val="20"/>
          <w:szCs w:val="20"/>
          <w:lang w:val="mk-MK"/>
        </w:rPr>
        <w:t>Согласно Законот за платежни услуги и платни системи и Рамковниот договор ќе се смета дека корисникот на платежните услуги ги прифатил промените во условите на Рамковниот договор и неговите прилози доколку не го извести давателот на платежните услуги-Банката пред датумот на примена на измената дека ги одбива промените во условите на Рамковниот договор и неговите прилози.</w:t>
      </w:r>
    </w:p>
    <w:p w14:paraId="65702B22" w14:textId="7569551B" w:rsidR="00A90305" w:rsidRPr="00947741" w:rsidRDefault="00954E9C" w:rsidP="00A90305">
      <w:pPr>
        <w:pStyle w:val="ListParagraph"/>
        <w:spacing w:line="259" w:lineRule="auto"/>
        <w:ind w:left="-90"/>
        <w:jc w:val="both"/>
        <w:rPr>
          <w:rFonts w:ascii="Arial" w:hAnsi="Arial" w:cs="Arial"/>
          <w:sz w:val="20"/>
          <w:szCs w:val="20"/>
          <w:lang w:val="ru-RU"/>
        </w:rPr>
      </w:pPr>
      <w:r w:rsidRPr="00954E9C">
        <w:rPr>
          <w:rFonts w:ascii="Arial" w:hAnsi="Arial" w:cs="Arial"/>
          <w:sz w:val="20"/>
          <w:szCs w:val="20"/>
          <w:lang w:val="mk-MK"/>
        </w:rPr>
        <w:t>Во случај</w:t>
      </w:r>
      <w:r w:rsidRPr="00A90305">
        <w:rPr>
          <w:rFonts w:ascii="Arial" w:hAnsi="Arial" w:cs="Arial"/>
          <w:sz w:val="20"/>
          <w:szCs w:val="20"/>
          <w:lang w:val="mk-MK"/>
        </w:rPr>
        <w:t xml:space="preserve"> </w:t>
      </w:r>
      <w:r>
        <w:rPr>
          <w:rFonts w:ascii="Arial" w:hAnsi="Arial" w:cs="Arial"/>
          <w:sz w:val="20"/>
          <w:szCs w:val="20"/>
          <w:lang w:val="mk-MK"/>
        </w:rPr>
        <w:t>к</w:t>
      </w:r>
      <w:r w:rsidR="00A90305" w:rsidRPr="00A90305">
        <w:rPr>
          <w:rFonts w:ascii="Arial" w:hAnsi="Arial" w:cs="Arial"/>
          <w:sz w:val="20"/>
          <w:szCs w:val="20"/>
          <w:lang w:val="mk-MK"/>
        </w:rPr>
        <w:t>орисникот на платежни услуги да не ги прифати предложените измени, корисникот има право да го раскине рамковниот договор, на било кој датум пред датумот на примена на измените без да плати трошок или надоместок за раскинувањето на рамковниот договор, пришто рамковниот договор престанува да важи со датумот на раскинување на договорот од страна на корисникот на платежните услуги.</w:t>
      </w:r>
    </w:p>
    <w:p w14:paraId="29A5794E" w14:textId="77777777" w:rsidR="00A90305" w:rsidRPr="00A90305" w:rsidRDefault="00A90305" w:rsidP="00A90305">
      <w:pPr>
        <w:pStyle w:val="ListParagraph"/>
        <w:spacing w:line="259" w:lineRule="auto"/>
        <w:ind w:left="-90"/>
        <w:jc w:val="both"/>
        <w:rPr>
          <w:rFonts w:ascii="Arial" w:hAnsi="Arial" w:cs="Arial"/>
          <w:sz w:val="20"/>
          <w:szCs w:val="20"/>
          <w:lang w:val="mk-MK"/>
        </w:rPr>
      </w:pPr>
      <w:r w:rsidRPr="00A90305">
        <w:rPr>
          <w:rFonts w:ascii="Arial" w:hAnsi="Arial" w:cs="Arial"/>
          <w:sz w:val="20"/>
          <w:szCs w:val="20"/>
          <w:lang w:val="mk-MK"/>
        </w:rPr>
        <w:t>Наведените измени се достапни во електронска верзија на ВЕБ – порталот на Банката за персонализиран пристап за известувања и документи за платежни услуги, ВЕБ страната на банката и во работните простории на банката.</w:t>
      </w:r>
    </w:p>
    <w:p w14:paraId="37008977" w14:textId="77777777" w:rsidR="00A90305" w:rsidRPr="00A90305" w:rsidRDefault="00A90305" w:rsidP="00A90305">
      <w:pPr>
        <w:pStyle w:val="ListParagraph"/>
        <w:spacing w:line="259" w:lineRule="auto"/>
        <w:ind w:left="-90"/>
        <w:jc w:val="both"/>
        <w:rPr>
          <w:rFonts w:ascii="Arial" w:hAnsi="Arial" w:cs="Arial"/>
          <w:sz w:val="20"/>
          <w:szCs w:val="20"/>
          <w:lang w:val="mk-MK"/>
        </w:rPr>
      </w:pPr>
      <w:r w:rsidRPr="00A90305">
        <w:rPr>
          <w:rFonts w:ascii="Arial" w:hAnsi="Arial" w:cs="Arial"/>
          <w:sz w:val="20"/>
          <w:szCs w:val="20"/>
          <w:lang w:val="mk-MK"/>
        </w:rPr>
        <w:t>За сите дополнителни прашања можете да се информирате во експозитурите или на Веб страната на Банката или обратете се до нашиот Контак центар на телефон 02/15050.</w:t>
      </w:r>
    </w:p>
    <w:sectPr w:rsidR="00A90305" w:rsidRPr="00A90305" w:rsidSect="000B197A">
      <w:headerReference w:type="default" r:id="rId11"/>
      <w:footerReference w:type="default" r:id="rId12"/>
      <w:pgSz w:w="11909" w:h="16834" w:code="9"/>
      <w:pgMar w:top="680" w:right="1191" w:bottom="1162" w:left="136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884D" w14:textId="77777777" w:rsidR="00E11FE5" w:rsidRDefault="00E11FE5" w:rsidP="006A5352">
      <w:pPr>
        <w:spacing w:after="0" w:line="240" w:lineRule="auto"/>
      </w:pPr>
      <w:r>
        <w:separator/>
      </w:r>
    </w:p>
  </w:endnote>
  <w:endnote w:type="continuationSeparator" w:id="0">
    <w:p w14:paraId="3A899E10" w14:textId="77777777" w:rsidR="00E11FE5" w:rsidRDefault="00E11FE5" w:rsidP="006A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altName w:val="?? ??"/>
    <w:panose1 w:val="020B0604030504040204"/>
    <w:charset w:val="CC"/>
    <w:family w:val="swiss"/>
    <w:pitch w:val="variable"/>
    <w:sig w:usb0="E1002EFF" w:usb1="C000605B" w:usb2="00000029" w:usb3="00000000" w:csb0="000101FF" w:csb1="00000000"/>
  </w:font>
  <w:font w:name="MAC C Times">
    <w:altName w:val="MS Gothic"/>
    <w:panose1 w:val="02027200000000000000"/>
    <w:charset w:val="00"/>
    <w:family w:val="roman"/>
    <w:pitch w:val="variable"/>
    <w:sig w:usb0="00000087" w:usb1="00000000" w:usb2="00000000" w:usb3="00000000" w:csb0="0000001B"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AB4F" w14:textId="77777777" w:rsidR="005A4949" w:rsidRPr="004B412F" w:rsidRDefault="005A4949">
    <w:pPr>
      <w:pStyle w:val="Footer"/>
      <w:rPr>
        <w:rFonts w:ascii="Arial" w:hAnsi="Arial" w:cs="Arial"/>
        <w:sz w:val="18"/>
        <w:lang w:val="mk-MK"/>
      </w:rPr>
    </w:pPr>
    <w:r w:rsidRPr="004B412F">
      <w:rPr>
        <w:rFonts w:ascii="Arial" w:hAnsi="Arial" w:cs="Arial"/>
        <w:sz w:val="18"/>
        <w:lang w:val="mk-MK"/>
      </w:rPr>
      <w:t xml:space="preserve">Страна </w:t>
    </w:r>
    <w:r w:rsidRPr="004B412F">
      <w:rPr>
        <w:rFonts w:ascii="Arial" w:hAnsi="Arial" w:cs="Arial"/>
        <w:b/>
        <w:sz w:val="18"/>
        <w:lang w:val="mk-MK"/>
      </w:rPr>
      <w:fldChar w:fldCharType="begin"/>
    </w:r>
    <w:r w:rsidRPr="004B412F">
      <w:rPr>
        <w:rFonts w:ascii="Arial" w:hAnsi="Arial" w:cs="Arial"/>
        <w:b/>
        <w:sz w:val="18"/>
        <w:lang w:val="mk-MK"/>
      </w:rPr>
      <w:instrText xml:space="preserve"> PAGE  \* Arabic  \* MERGEFORMAT </w:instrText>
    </w:r>
    <w:r w:rsidRPr="004B412F">
      <w:rPr>
        <w:rFonts w:ascii="Arial" w:hAnsi="Arial" w:cs="Arial"/>
        <w:b/>
        <w:sz w:val="18"/>
        <w:lang w:val="mk-MK"/>
      </w:rPr>
      <w:fldChar w:fldCharType="separate"/>
    </w:r>
    <w:r w:rsidR="00B25B48">
      <w:rPr>
        <w:rFonts w:ascii="Arial" w:hAnsi="Arial" w:cs="Arial"/>
        <w:b/>
        <w:noProof/>
        <w:sz w:val="18"/>
        <w:lang w:val="mk-MK"/>
      </w:rPr>
      <w:t>1</w:t>
    </w:r>
    <w:r w:rsidRPr="004B412F">
      <w:rPr>
        <w:rFonts w:ascii="Arial" w:hAnsi="Arial" w:cs="Arial"/>
        <w:b/>
        <w:sz w:val="18"/>
        <w:lang w:val="mk-MK"/>
      </w:rPr>
      <w:fldChar w:fldCharType="end"/>
    </w:r>
    <w:r w:rsidRPr="004B412F">
      <w:rPr>
        <w:rFonts w:ascii="Arial" w:hAnsi="Arial" w:cs="Arial"/>
        <w:sz w:val="18"/>
        <w:lang w:val="mk-MK"/>
      </w:rPr>
      <w:t xml:space="preserve"> од </w:t>
    </w:r>
    <w:r w:rsidRPr="004B412F">
      <w:rPr>
        <w:rFonts w:ascii="Arial" w:hAnsi="Arial" w:cs="Arial"/>
        <w:b/>
        <w:sz w:val="18"/>
        <w:lang w:val="mk-MK"/>
      </w:rPr>
      <w:fldChar w:fldCharType="begin"/>
    </w:r>
    <w:r w:rsidRPr="004B412F">
      <w:rPr>
        <w:rFonts w:ascii="Arial" w:hAnsi="Arial" w:cs="Arial"/>
        <w:b/>
        <w:sz w:val="18"/>
        <w:lang w:val="mk-MK"/>
      </w:rPr>
      <w:instrText xml:space="preserve"> NUMPAGES  \* Arabic  \* MERGEFORMAT </w:instrText>
    </w:r>
    <w:r w:rsidRPr="004B412F">
      <w:rPr>
        <w:rFonts w:ascii="Arial" w:hAnsi="Arial" w:cs="Arial"/>
        <w:b/>
        <w:sz w:val="18"/>
        <w:lang w:val="mk-MK"/>
      </w:rPr>
      <w:fldChar w:fldCharType="separate"/>
    </w:r>
    <w:r w:rsidR="00B25B48">
      <w:rPr>
        <w:rFonts w:ascii="Arial" w:hAnsi="Arial" w:cs="Arial"/>
        <w:b/>
        <w:noProof/>
        <w:sz w:val="18"/>
        <w:lang w:val="mk-MK"/>
      </w:rPr>
      <w:t>1</w:t>
    </w:r>
    <w:r w:rsidRPr="004B412F">
      <w:rPr>
        <w:rFonts w:ascii="Arial" w:hAnsi="Arial" w:cs="Arial"/>
        <w:b/>
        <w:sz w:val="18"/>
        <w:lang w:val="mk-M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EA719" w14:textId="77777777" w:rsidR="00E11FE5" w:rsidRDefault="00E11FE5" w:rsidP="006A5352">
      <w:pPr>
        <w:spacing w:after="0" w:line="240" w:lineRule="auto"/>
      </w:pPr>
      <w:r>
        <w:separator/>
      </w:r>
    </w:p>
  </w:footnote>
  <w:footnote w:type="continuationSeparator" w:id="0">
    <w:p w14:paraId="1C6EB506" w14:textId="77777777" w:rsidR="00E11FE5" w:rsidRDefault="00E11FE5" w:rsidP="006A5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3089" w14:textId="77777777" w:rsidR="00F51932" w:rsidRDefault="00F61A33" w:rsidP="005A0369">
    <w:pPr>
      <w:pStyle w:val="Header"/>
    </w:pPr>
    <w:r w:rsidRPr="00096E10">
      <w:rPr>
        <w:noProof/>
      </w:rPr>
      <w:drawing>
        <wp:inline distT="0" distB="0" distL="0" distR="0" wp14:anchorId="0C35B64C" wp14:editId="039F2A00">
          <wp:extent cx="1733550" cy="438150"/>
          <wp:effectExtent l="0" t="0" r="0" b="0"/>
          <wp:docPr id="1" name="Picture 1" descr="C:\Users\Biljanat\AppData\Local\Microsoft\Windows\INetCache\Content.Outlook\L4RO94XJ\Sparkasse logo anthrac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ljanat\AppData\Local\Microsoft\Windows\INetCache\Content.Outlook\L4RO94XJ\Sparkasse logo anthracite.jpg"/>
                  <pic:cNvPicPr>
                    <a:picLocks noChangeAspect="1" noChangeArrowheads="1"/>
                  </pic:cNvPicPr>
                </pic:nvPicPr>
                <pic:blipFill>
                  <a:blip r:embed="rId1">
                    <a:extLst>
                      <a:ext uri="{28A0092B-C50C-407E-A947-70E740481C1C}">
                        <a14:useLocalDpi xmlns:a14="http://schemas.microsoft.com/office/drawing/2010/main" val="0"/>
                      </a:ext>
                    </a:extLst>
                  </a:blip>
                  <a:srcRect l="13968" t="35941" r="12753" b="36768"/>
                  <a:stretch>
                    <a:fillRect/>
                  </a:stretch>
                </pic:blipFill>
                <pic:spPr bwMode="auto">
                  <a:xfrm>
                    <a:off x="0" y="0"/>
                    <a:ext cx="1733550"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6812"/>
    <w:multiLevelType w:val="hybridMultilevel"/>
    <w:tmpl w:val="E872EB86"/>
    <w:lvl w:ilvl="0" w:tplc="AF98E49C">
      <w:start w:val="1"/>
      <w:numFmt w:val="decimal"/>
      <w:lvlText w:val="%1."/>
      <w:lvlJc w:val="left"/>
      <w:pPr>
        <w:ind w:left="360" w:hanging="360"/>
      </w:pPr>
      <w:rPr>
        <w:rFonts w:eastAsia="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8070A3"/>
    <w:multiLevelType w:val="hybridMultilevel"/>
    <w:tmpl w:val="B406C67E"/>
    <w:lvl w:ilvl="0" w:tplc="4D16C71C">
      <w:start w:val="1"/>
      <w:numFmt w:val="decimal"/>
      <w:lvlText w:val="%1."/>
      <w:lvlJc w:val="left"/>
      <w:pPr>
        <w:ind w:left="-66" w:hanging="360"/>
      </w:pPr>
      <w:rPr>
        <w:rFonts w:hint="default"/>
        <w:b/>
        <w:bCs w:val="0"/>
        <w:sz w:val="24"/>
        <w:szCs w:val="24"/>
      </w:rPr>
    </w:lvl>
    <w:lvl w:ilvl="1" w:tplc="042F0019" w:tentative="1">
      <w:start w:val="1"/>
      <w:numFmt w:val="lowerLetter"/>
      <w:lvlText w:val="%2."/>
      <w:lvlJc w:val="left"/>
      <w:pPr>
        <w:ind w:left="654" w:hanging="360"/>
      </w:pPr>
    </w:lvl>
    <w:lvl w:ilvl="2" w:tplc="042F001B" w:tentative="1">
      <w:start w:val="1"/>
      <w:numFmt w:val="lowerRoman"/>
      <w:lvlText w:val="%3."/>
      <w:lvlJc w:val="right"/>
      <w:pPr>
        <w:ind w:left="1374" w:hanging="180"/>
      </w:pPr>
    </w:lvl>
    <w:lvl w:ilvl="3" w:tplc="042F000F" w:tentative="1">
      <w:start w:val="1"/>
      <w:numFmt w:val="decimal"/>
      <w:lvlText w:val="%4."/>
      <w:lvlJc w:val="left"/>
      <w:pPr>
        <w:ind w:left="2094" w:hanging="360"/>
      </w:pPr>
    </w:lvl>
    <w:lvl w:ilvl="4" w:tplc="042F0019" w:tentative="1">
      <w:start w:val="1"/>
      <w:numFmt w:val="lowerLetter"/>
      <w:lvlText w:val="%5."/>
      <w:lvlJc w:val="left"/>
      <w:pPr>
        <w:ind w:left="2814" w:hanging="360"/>
      </w:pPr>
    </w:lvl>
    <w:lvl w:ilvl="5" w:tplc="042F001B" w:tentative="1">
      <w:start w:val="1"/>
      <w:numFmt w:val="lowerRoman"/>
      <w:lvlText w:val="%6."/>
      <w:lvlJc w:val="right"/>
      <w:pPr>
        <w:ind w:left="3534" w:hanging="180"/>
      </w:pPr>
    </w:lvl>
    <w:lvl w:ilvl="6" w:tplc="042F000F" w:tentative="1">
      <w:start w:val="1"/>
      <w:numFmt w:val="decimal"/>
      <w:lvlText w:val="%7."/>
      <w:lvlJc w:val="left"/>
      <w:pPr>
        <w:ind w:left="4254" w:hanging="360"/>
      </w:pPr>
    </w:lvl>
    <w:lvl w:ilvl="7" w:tplc="042F0019" w:tentative="1">
      <w:start w:val="1"/>
      <w:numFmt w:val="lowerLetter"/>
      <w:lvlText w:val="%8."/>
      <w:lvlJc w:val="left"/>
      <w:pPr>
        <w:ind w:left="4974" w:hanging="360"/>
      </w:pPr>
    </w:lvl>
    <w:lvl w:ilvl="8" w:tplc="042F001B" w:tentative="1">
      <w:start w:val="1"/>
      <w:numFmt w:val="lowerRoman"/>
      <w:lvlText w:val="%9."/>
      <w:lvlJc w:val="right"/>
      <w:pPr>
        <w:ind w:left="5694" w:hanging="180"/>
      </w:pPr>
    </w:lvl>
  </w:abstractNum>
  <w:abstractNum w:abstractNumId="2" w15:restartNumberingAfterBreak="0">
    <w:nsid w:val="07B43CDB"/>
    <w:multiLevelType w:val="hybridMultilevel"/>
    <w:tmpl w:val="BD68D702"/>
    <w:lvl w:ilvl="0" w:tplc="042F0001">
      <w:start w:val="1"/>
      <w:numFmt w:val="bullet"/>
      <w:lvlText w:val=""/>
      <w:lvlJc w:val="left"/>
      <w:pPr>
        <w:ind w:left="654" w:hanging="360"/>
      </w:pPr>
      <w:rPr>
        <w:rFonts w:ascii="Symbol" w:hAnsi="Symbol" w:hint="default"/>
      </w:rPr>
    </w:lvl>
    <w:lvl w:ilvl="1" w:tplc="042F0003" w:tentative="1">
      <w:start w:val="1"/>
      <w:numFmt w:val="bullet"/>
      <w:lvlText w:val="o"/>
      <w:lvlJc w:val="left"/>
      <w:pPr>
        <w:ind w:left="1374" w:hanging="360"/>
      </w:pPr>
      <w:rPr>
        <w:rFonts w:ascii="Courier New" w:hAnsi="Courier New" w:cs="Courier New" w:hint="default"/>
      </w:rPr>
    </w:lvl>
    <w:lvl w:ilvl="2" w:tplc="042F0005" w:tentative="1">
      <w:start w:val="1"/>
      <w:numFmt w:val="bullet"/>
      <w:lvlText w:val=""/>
      <w:lvlJc w:val="left"/>
      <w:pPr>
        <w:ind w:left="2094" w:hanging="360"/>
      </w:pPr>
      <w:rPr>
        <w:rFonts w:ascii="Wingdings" w:hAnsi="Wingdings" w:hint="default"/>
      </w:rPr>
    </w:lvl>
    <w:lvl w:ilvl="3" w:tplc="042F0001" w:tentative="1">
      <w:start w:val="1"/>
      <w:numFmt w:val="bullet"/>
      <w:lvlText w:val=""/>
      <w:lvlJc w:val="left"/>
      <w:pPr>
        <w:ind w:left="2814" w:hanging="360"/>
      </w:pPr>
      <w:rPr>
        <w:rFonts w:ascii="Symbol" w:hAnsi="Symbol" w:hint="default"/>
      </w:rPr>
    </w:lvl>
    <w:lvl w:ilvl="4" w:tplc="042F0003" w:tentative="1">
      <w:start w:val="1"/>
      <w:numFmt w:val="bullet"/>
      <w:lvlText w:val="o"/>
      <w:lvlJc w:val="left"/>
      <w:pPr>
        <w:ind w:left="3534" w:hanging="360"/>
      </w:pPr>
      <w:rPr>
        <w:rFonts w:ascii="Courier New" w:hAnsi="Courier New" w:cs="Courier New" w:hint="default"/>
      </w:rPr>
    </w:lvl>
    <w:lvl w:ilvl="5" w:tplc="042F0005" w:tentative="1">
      <w:start w:val="1"/>
      <w:numFmt w:val="bullet"/>
      <w:lvlText w:val=""/>
      <w:lvlJc w:val="left"/>
      <w:pPr>
        <w:ind w:left="4254" w:hanging="360"/>
      </w:pPr>
      <w:rPr>
        <w:rFonts w:ascii="Wingdings" w:hAnsi="Wingdings" w:hint="default"/>
      </w:rPr>
    </w:lvl>
    <w:lvl w:ilvl="6" w:tplc="042F0001" w:tentative="1">
      <w:start w:val="1"/>
      <w:numFmt w:val="bullet"/>
      <w:lvlText w:val=""/>
      <w:lvlJc w:val="left"/>
      <w:pPr>
        <w:ind w:left="4974" w:hanging="360"/>
      </w:pPr>
      <w:rPr>
        <w:rFonts w:ascii="Symbol" w:hAnsi="Symbol" w:hint="default"/>
      </w:rPr>
    </w:lvl>
    <w:lvl w:ilvl="7" w:tplc="042F0003" w:tentative="1">
      <w:start w:val="1"/>
      <w:numFmt w:val="bullet"/>
      <w:lvlText w:val="o"/>
      <w:lvlJc w:val="left"/>
      <w:pPr>
        <w:ind w:left="5694" w:hanging="360"/>
      </w:pPr>
      <w:rPr>
        <w:rFonts w:ascii="Courier New" w:hAnsi="Courier New" w:cs="Courier New" w:hint="default"/>
      </w:rPr>
    </w:lvl>
    <w:lvl w:ilvl="8" w:tplc="042F0005" w:tentative="1">
      <w:start w:val="1"/>
      <w:numFmt w:val="bullet"/>
      <w:lvlText w:val=""/>
      <w:lvlJc w:val="left"/>
      <w:pPr>
        <w:ind w:left="6414" w:hanging="360"/>
      </w:pPr>
      <w:rPr>
        <w:rFonts w:ascii="Wingdings" w:hAnsi="Wingdings" w:hint="default"/>
      </w:rPr>
    </w:lvl>
  </w:abstractNum>
  <w:abstractNum w:abstractNumId="3" w15:restartNumberingAfterBreak="0">
    <w:nsid w:val="0845652C"/>
    <w:multiLevelType w:val="hybridMultilevel"/>
    <w:tmpl w:val="38AED23E"/>
    <w:lvl w:ilvl="0" w:tplc="042F0001">
      <w:start w:val="1"/>
      <w:numFmt w:val="bullet"/>
      <w:lvlText w:val=""/>
      <w:lvlJc w:val="left"/>
      <w:pPr>
        <w:ind w:left="294" w:hanging="360"/>
      </w:pPr>
      <w:rPr>
        <w:rFonts w:ascii="Symbol" w:hAnsi="Symbol" w:hint="default"/>
      </w:rPr>
    </w:lvl>
    <w:lvl w:ilvl="1" w:tplc="042F0003" w:tentative="1">
      <w:start w:val="1"/>
      <w:numFmt w:val="bullet"/>
      <w:lvlText w:val="o"/>
      <w:lvlJc w:val="left"/>
      <w:pPr>
        <w:ind w:left="1014" w:hanging="360"/>
      </w:pPr>
      <w:rPr>
        <w:rFonts w:ascii="Courier New" w:hAnsi="Courier New" w:cs="Courier New" w:hint="default"/>
      </w:rPr>
    </w:lvl>
    <w:lvl w:ilvl="2" w:tplc="042F0005" w:tentative="1">
      <w:start w:val="1"/>
      <w:numFmt w:val="bullet"/>
      <w:lvlText w:val=""/>
      <w:lvlJc w:val="left"/>
      <w:pPr>
        <w:ind w:left="1734" w:hanging="360"/>
      </w:pPr>
      <w:rPr>
        <w:rFonts w:ascii="Wingdings" w:hAnsi="Wingdings" w:hint="default"/>
      </w:rPr>
    </w:lvl>
    <w:lvl w:ilvl="3" w:tplc="042F0001" w:tentative="1">
      <w:start w:val="1"/>
      <w:numFmt w:val="bullet"/>
      <w:lvlText w:val=""/>
      <w:lvlJc w:val="left"/>
      <w:pPr>
        <w:ind w:left="2454" w:hanging="360"/>
      </w:pPr>
      <w:rPr>
        <w:rFonts w:ascii="Symbol" w:hAnsi="Symbol" w:hint="default"/>
      </w:rPr>
    </w:lvl>
    <w:lvl w:ilvl="4" w:tplc="042F0003" w:tentative="1">
      <w:start w:val="1"/>
      <w:numFmt w:val="bullet"/>
      <w:lvlText w:val="o"/>
      <w:lvlJc w:val="left"/>
      <w:pPr>
        <w:ind w:left="3174" w:hanging="360"/>
      </w:pPr>
      <w:rPr>
        <w:rFonts w:ascii="Courier New" w:hAnsi="Courier New" w:cs="Courier New" w:hint="default"/>
      </w:rPr>
    </w:lvl>
    <w:lvl w:ilvl="5" w:tplc="042F0005" w:tentative="1">
      <w:start w:val="1"/>
      <w:numFmt w:val="bullet"/>
      <w:lvlText w:val=""/>
      <w:lvlJc w:val="left"/>
      <w:pPr>
        <w:ind w:left="3894" w:hanging="360"/>
      </w:pPr>
      <w:rPr>
        <w:rFonts w:ascii="Wingdings" w:hAnsi="Wingdings" w:hint="default"/>
      </w:rPr>
    </w:lvl>
    <w:lvl w:ilvl="6" w:tplc="042F0001" w:tentative="1">
      <w:start w:val="1"/>
      <w:numFmt w:val="bullet"/>
      <w:lvlText w:val=""/>
      <w:lvlJc w:val="left"/>
      <w:pPr>
        <w:ind w:left="4614" w:hanging="360"/>
      </w:pPr>
      <w:rPr>
        <w:rFonts w:ascii="Symbol" w:hAnsi="Symbol" w:hint="default"/>
      </w:rPr>
    </w:lvl>
    <w:lvl w:ilvl="7" w:tplc="042F0003" w:tentative="1">
      <w:start w:val="1"/>
      <w:numFmt w:val="bullet"/>
      <w:lvlText w:val="o"/>
      <w:lvlJc w:val="left"/>
      <w:pPr>
        <w:ind w:left="5334" w:hanging="360"/>
      </w:pPr>
      <w:rPr>
        <w:rFonts w:ascii="Courier New" w:hAnsi="Courier New" w:cs="Courier New" w:hint="default"/>
      </w:rPr>
    </w:lvl>
    <w:lvl w:ilvl="8" w:tplc="042F0005" w:tentative="1">
      <w:start w:val="1"/>
      <w:numFmt w:val="bullet"/>
      <w:lvlText w:val=""/>
      <w:lvlJc w:val="left"/>
      <w:pPr>
        <w:ind w:left="6054" w:hanging="360"/>
      </w:pPr>
      <w:rPr>
        <w:rFonts w:ascii="Wingdings" w:hAnsi="Wingdings" w:hint="default"/>
      </w:rPr>
    </w:lvl>
  </w:abstractNum>
  <w:abstractNum w:abstractNumId="4" w15:restartNumberingAfterBreak="0">
    <w:nsid w:val="09DE2E14"/>
    <w:multiLevelType w:val="hybridMultilevel"/>
    <w:tmpl w:val="23BA207C"/>
    <w:lvl w:ilvl="0" w:tplc="EF6213F0">
      <w:numFmt w:val="bullet"/>
      <w:lvlText w:val="-"/>
      <w:lvlJc w:val="left"/>
      <w:pPr>
        <w:ind w:left="270" w:hanging="360"/>
      </w:pPr>
      <w:rPr>
        <w:rFonts w:ascii="Arial" w:eastAsia="Times New Roman" w:hAnsi="Arial" w:cs="Arial" w:hint="default"/>
      </w:rPr>
    </w:lvl>
    <w:lvl w:ilvl="1" w:tplc="042F0003" w:tentative="1">
      <w:start w:val="1"/>
      <w:numFmt w:val="bullet"/>
      <w:lvlText w:val="o"/>
      <w:lvlJc w:val="left"/>
      <w:pPr>
        <w:ind w:left="990" w:hanging="360"/>
      </w:pPr>
      <w:rPr>
        <w:rFonts w:ascii="Courier New" w:hAnsi="Courier New" w:cs="Courier New" w:hint="default"/>
      </w:rPr>
    </w:lvl>
    <w:lvl w:ilvl="2" w:tplc="042F0005" w:tentative="1">
      <w:start w:val="1"/>
      <w:numFmt w:val="bullet"/>
      <w:lvlText w:val=""/>
      <w:lvlJc w:val="left"/>
      <w:pPr>
        <w:ind w:left="1710" w:hanging="360"/>
      </w:pPr>
      <w:rPr>
        <w:rFonts w:ascii="Wingdings" w:hAnsi="Wingdings" w:hint="default"/>
      </w:rPr>
    </w:lvl>
    <w:lvl w:ilvl="3" w:tplc="042F0001" w:tentative="1">
      <w:start w:val="1"/>
      <w:numFmt w:val="bullet"/>
      <w:lvlText w:val=""/>
      <w:lvlJc w:val="left"/>
      <w:pPr>
        <w:ind w:left="2430" w:hanging="360"/>
      </w:pPr>
      <w:rPr>
        <w:rFonts w:ascii="Symbol" w:hAnsi="Symbol" w:hint="default"/>
      </w:rPr>
    </w:lvl>
    <w:lvl w:ilvl="4" w:tplc="042F0003" w:tentative="1">
      <w:start w:val="1"/>
      <w:numFmt w:val="bullet"/>
      <w:lvlText w:val="o"/>
      <w:lvlJc w:val="left"/>
      <w:pPr>
        <w:ind w:left="3150" w:hanging="360"/>
      </w:pPr>
      <w:rPr>
        <w:rFonts w:ascii="Courier New" w:hAnsi="Courier New" w:cs="Courier New" w:hint="default"/>
      </w:rPr>
    </w:lvl>
    <w:lvl w:ilvl="5" w:tplc="042F0005" w:tentative="1">
      <w:start w:val="1"/>
      <w:numFmt w:val="bullet"/>
      <w:lvlText w:val=""/>
      <w:lvlJc w:val="left"/>
      <w:pPr>
        <w:ind w:left="3870" w:hanging="360"/>
      </w:pPr>
      <w:rPr>
        <w:rFonts w:ascii="Wingdings" w:hAnsi="Wingdings" w:hint="default"/>
      </w:rPr>
    </w:lvl>
    <w:lvl w:ilvl="6" w:tplc="042F0001" w:tentative="1">
      <w:start w:val="1"/>
      <w:numFmt w:val="bullet"/>
      <w:lvlText w:val=""/>
      <w:lvlJc w:val="left"/>
      <w:pPr>
        <w:ind w:left="4590" w:hanging="360"/>
      </w:pPr>
      <w:rPr>
        <w:rFonts w:ascii="Symbol" w:hAnsi="Symbol" w:hint="default"/>
      </w:rPr>
    </w:lvl>
    <w:lvl w:ilvl="7" w:tplc="042F0003" w:tentative="1">
      <w:start w:val="1"/>
      <w:numFmt w:val="bullet"/>
      <w:lvlText w:val="o"/>
      <w:lvlJc w:val="left"/>
      <w:pPr>
        <w:ind w:left="5310" w:hanging="360"/>
      </w:pPr>
      <w:rPr>
        <w:rFonts w:ascii="Courier New" w:hAnsi="Courier New" w:cs="Courier New" w:hint="default"/>
      </w:rPr>
    </w:lvl>
    <w:lvl w:ilvl="8" w:tplc="042F0005" w:tentative="1">
      <w:start w:val="1"/>
      <w:numFmt w:val="bullet"/>
      <w:lvlText w:val=""/>
      <w:lvlJc w:val="left"/>
      <w:pPr>
        <w:ind w:left="6030" w:hanging="360"/>
      </w:pPr>
      <w:rPr>
        <w:rFonts w:ascii="Wingdings" w:hAnsi="Wingdings" w:hint="default"/>
      </w:rPr>
    </w:lvl>
  </w:abstractNum>
  <w:abstractNum w:abstractNumId="5" w15:restartNumberingAfterBreak="0">
    <w:nsid w:val="10F16D10"/>
    <w:multiLevelType w:val="hybridMultilevel"/>
    <w:tmpl w:val="DC0AF7DC"/>
    <w:lvl w:ilvl="0" w:tplc="4006AB92">
      <w:start w:val="1"/>
      <w:numFmt w:val="bullet"/>
      <w:lvlText w:val=""/>
      <w:lvlJc w:val="left"/>
      <w:pPr>
        <w:ind w:left="1152" w:hanging="360"/>
      </w:pPr>
      <w:rPr>
        <w:rFonts w:ascii="Symbol" w:hAnsi="Symbol" w:hint="default"/>
      </w:rPr>
    </w:lvl>
    <w:lvl w:ilvl="1" w:tplc="A134BD80">
      <w:start w:val="1"/>
      <w:numFmt w:val="bullet"/>
      <w:lvlText w:val="o"/>
      <w:lvlJc w:val="left"/>
      <w:pPr>
        <w:ind w:left="1872" w:hanging="360"/>
      </w:pPr>
      <w:rPr>
        <w:rFonts w:ascii="Courier New" w:hAnsi="Courier New" w:hint="default"/>
      </w:rPr>
    </w:lvl>
    <w:lvl w:ilvl="2" w:tplc="8228B1C0">
      <w:start w:val="1"/>
      <w:numFmt w:val="bullet"/>
      <w:lvlText w:val=""/>
      <w:lvlJc w:val="left"/>
      <w:pPr>
        <w:ind w:left="2592" w:hanging="360"/>
      </w:pPr>
      <w:rPr>
        <w:rFonts w:ascii="Wingdings" w:hAnsi="Wingdings" w:hint="default"/>
      </w:rPr>
    </w:lvl>
    <w:lvl w:ilvl="3" w:tplc="9D88E802">
      <w:start w:val="1"/>
      <w:numFmt w:val="bullet"/>
      <w:lvlText w:val=""/>
      <w:lvlJc w:val="left"/>
      <w:pPr>
        <w:ind w:left="3312" w:hanging="360"/>
      </w:pPr>
      <w:rPr>
        <w:rFonts w:ascii="Symbol" w:hAnsi="Symbol" w:hint="default"/>
      </w:rPr>
    </w:lvl>
    <w:lvl w:ilvl="4" w:tplc="56267FA2">
      <w:start w:val="1"/>
      <w:numFmt w:val="bullet"/>
      <w:lvlText w:val="o"/>
      <w:lvlJc w:val="left"/>
      <w:pPr>
        <w:ind w:left="4032" w:hanging="360"/>
      </w:pPr>
      <w:rPr>
        <w:rFonts w:ascii="Courier New" w:hAnsi="Courier New" w:hint="default"/>
      </w:rPr>
    </w:lvl>
    <w:lvl w:ilvl="5" w:tplc="C9CC22C6">
      <w:start w:val="1"/>
      <w:numFmt w:val="bullet"/>
      <w:lvlText w:val=""/>
      <w:lvlJc w:val="left"/>
      <w:pPr>
        <w:ind w:left="4752" w:hanging="360"/>
      </w:pPr>
      <w:rPr>
        <w:rFonts w:ascii="Wingdings" w:hAnsi="Wingdings" w:hint="default"/>
      </w:rPr>
    </w:lvl>
    <w:lvl w:ilvl="6" w:tplc="59580FAA">
      <w:start w:val="1"/>
      <w:numFmt w:val="bullet"/>
      <w:lvlText w:val=""/>
      <w:lvlJc w:val="left"/>
      <w:pPr>
        <w:ind w:left="5472" w:hanging="360"/>
      </w:pPr>
      <w:rPr>
        <w:rFonts w:ascii="Symbol" w:hAnsi="Symbol" w:hint="default"/>
      </w:rPr>
    </w:lvl>
    <w:lvl w:ilvl="7" w:tplc="54C2EC42">
      <w:start w:val="1"/>
      <w:numFmt w:val="bullet"/>
      <w:lvlText w:val="o"/>
      <w:lvlJc w:val="left"/>
      <w:pPr>
        <w:ind w:left="6192" w:hanging="360"/>
      </w:pPr>
      <w:rPr>
        <w:rFonts w:ascii="Courier New" w:hAnsi="Courier New" w:hint="default"/>
      </w:rPr>
    </w:lvl>
    <w:lvl w:ilvl="8" w:tplc="504A92E2">
      <w:start w:val="1"/>
      <w:numFmt w:val="bullet"/>
      <w:lvlText w:val=""/>
      <w:lvlJc w:val="left"/>
      <w:pPr>
        <w:ind w:left="6912" w:hanging="360"/>
      </w:pPr>
      <w:rPr>
        <w:rFonts w:ascii="Wingdings" w:hAnsi="Wingdings" w:hint="default"/>
      </w:rPr>
    </w:lvl>
  </w:abstractNum>
  <w:abstractNum w:abstractNumId="6" w15:restartNumberingAfterBreak="0">
    <w:nsid w:val="1B540D0C"/>
    <w:multiLevelType w:val="hybridMultilevel"/>
    <w:tmpl w:val="01AA1382"/>
    <w:lvl w:ilvl="0" w:tplc="8D8E1EE8">
      <w:start w:val="1"/>
      <w:numFmt w:val="decimal"/>
      <w:lvlText w:val="%1."/>
      <w:lvlJc w:val="left"/>
      <w:pPr>
        <w:ind w:left="-90" w:hanging="360"/>
      </w:pPr>
      <w:rPr>
        <w:rFonts w:hint="default"/>
        <w:b w:val="0"/>
        <w:u w:val="none"/>
      </w:rPr>
    </w:lvl>
    <w:lvl w:ilvl="1" w:tplc="042F0019" w:tentative="1">
      <w:start w:val="1"/>
      <w:numFmt w:val="lowerLetter"/>
      <w:lvlText w:val="%2."/>
      <w:lvlJc w:val="left"/>
      <w:pPr>
        <w:ind w:left="630" w:hanging="360"/>
      </w:pPr>
    </w:lvl>
    <w:lvl w:ilvl="2" w:tplc="042F001B" w:tentative="1">
      <w:start w:val="1"/>
      <w:numFmt w:val="lowerRoman"/>
      <w:lvlText w:val="%3."/>
      <w:lvlJc w:val="right"/>
      <w:pPr>
        <w:ind w:left="1350" w:hanging="180"/>
      </w:pPr>
    </w:lvl>
    <w:lvl w:ilvl="3" w:tplc="042F000F" w:tentative="1">
      <w:start w:val="1"/>
      <w:numFmt w:val="decimal"/>
      <w:lvlText w:val="%4."/>
      <w:lvlJc w:val="left"/>
      <w:pPr>
        <w:ind w:left="2070" w:hanging="360"/>
      </w:pPr>
    </w:lvl>
    <w:lvl w:ilvl="4" w:tplc="042F0019" w:tentative="1">
      <w:start w:val="1"/>
      <w:numFmt w:val="lowerLetter"/>
      <w:lvlText w:val="%5."/>
      <w:lvlJc w:val="left"/>
      <w:pPr>
        <w:ind w:left="2790" w:hanging="360"/>
      </w:pPr>
    </w:lvl>
    <w:lvl w:ilvl="5" w:tplc="042F001B" w:tentative="1">
      <w:start w:val="1"/>
      <w:numFmt w:val="lowerRoman"/>
      <w:lvlText w:val="%6."/>
      <w:lvlJc w:val="right"/>
      <w:pPr>
        <w:ind w:left="3510" w:hanging="180"/>
      </w:pPr>
    </w:lvl>
    <w:lvl w:ilvl="6" w:tplc="042F000F" w:tentative="1">
      <w:start w:val="1"/>
      <w:numFmt w:val="decimal"/>
      <w:lvlText w:val="%7."/>
      <w:lvlJc w:val="left"/>
      <w:pPr>
        <w:ind w:left="4230" w:hanging="360"/>
      </w:pPr>
    </w:lvl>
    <w:lvl w:ilvl="7" w:tplc="042F0019" w:tentative="1">
      <w:start w:val="1"/>
      <w:numFmt w:val="lowerLetter"/>
      <w:lvlText w:val="%8."/>
      <w:lvlJc w:val="left"/>
      <w:pPr>
        <w:ind w:left="4950" w:hanging="360"/>
      </w:pPr>
    </w:lvl>
    <w:lvl w:ilvl="8" w:tplc="042F001B" w:tentative="1">
      <w:start w:val="1"/>
      <w:numFmt w:val="lowerRoman"/>
      <w:lvlText w:val="%9."/>
      <w:lvlJc w:val="right"/>
      <w:pPr>
        <w:ind w:left="5670" w:hanging="180"/>
      </w:pPr>
    </w:lvl>
  </w:abstractNum>
  <w:abstractNum w:abstractNumId="7" w15:restartNumberingAfterBreak="0">
    <w:nsid w:val="23A82210"/>
    <w:multiLevelType w:val="hybridMultilevel"/>
    <w:tmpl w:val="142EA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D17FC"/>
    <w:multiLevelType w:val="hybridMultilevel"/>
    <w:tmpl w:val="C4F8F2E2"/>
    <w:lvl w:ilvl="0" w:tplc="B058C492">
      <w:start w:val="1"/>
      <w:numFmt w:val="decimal"/>
      <w:lvlText w:val="%1."/>
      <w:lvlJc w:val="left"/>
      <w:pPr>
        <w:ind w:left="360" w:hanging="360"/>
      </w:pPr>
      <w:rPr>
        <w:rFonts w:hint="default"/>
      </w:r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abstractNum w:abstractNumId="9" w15:restartNumberingAfterBreak="0">
    <w:nsid w:val="2B551B12"/>
    <w:multiLevelType w:val="hybridMultilevel"/>
    <w:tmpl w:val="C660CC1A"/>
    <w:lvl w:ilvl="0" w:tplc="863EA09E">
      <w:start w:val="1"/>
      <w:numFmt w:val="decimal"/>
      <w:lvlText w:val="%1."/>
      <w:lvlJc w:val="left"/>
      <w:pPr>
        <w:ind w:left="270" w:hanging="360"/>
      </w:pPr>
      <w:rPr>
        <w:b w:val="0"/>
        <w:bCs w:val="0"/>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31D86A1F"/>
    <w:multiLevelType w:val="hybridMultilevel"/>
    <w:tmpl w:val="F31C39EA"/>
    <w:lvl w:ilvl="0" w:tplc="6A0CD65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37BF536C"/>
    <w:multiLevelType w:val="hybridMultilevel"/>
    <w:tmpl w:val="FA8455E8"/>
    <w:lvl w:ilvl="0" w:tplc="F76C6D66">
      <w:start w:val="1"/>
      <w:numFmt w:val="decimal"/>
      <w:lvlText w:val="%1."/>
      <w:lvlJc w:val="left"/>
      <w:pPr>
        <w:ind w:left="270" w:hanging="360"/>
      </w:pPr>
      <w:rPr>
        <w:sz w:val="22"/>
        <w:szCs w:val="22"/>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381003C4"/>
    <w:multiLevelType w:val="hybridMultilevel"/>
    <w:tmpl w:val="6FCC72D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3" w15:restartNumberingAfterBreak="0">
    <w:nsid w:val="39924E90"/>
    <w:multiLevelType w:val="hybridMultilevel"/>
    <w:tmpl w:val="5C0A5386"/>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3A6C06DA"/>
    <w:multiLevelType w:val="hybridMultilevel"/>
    <w:tmpl w:val="1D9415DE"/>
    <w:lvl w:ilvl="0" w:tplc="35820394">
      <w:start w:val="1"/>
      <w:numFmt w:val="decimal"/>
      <w:lvlText w:val="%1."/>
      <w:lvlJc w:val="left"/>
      <w:pPr>
        <w:ind w:left="270" w:hanging="360"/>
      </w:pPr>
      <w:rPr>
        <w:rFonts w:ascii="Arial" w:eastAsia="Times New Roman" w:hAnsi="Arial" w:cs="Arial"/>
      </w:rPr>
    </w:lvl>
    <w:lvl w:ilvl="1" w:tplc="042F0019" w:tentative="1">
      <w:start w:val="1"/>
      <w:numFmt w:val="lowerLetter"/>
      <w:lvlText w:val="%2."/>
      <w:lvlJc w:val="left"/>
      <w:pPr>
        <w:ind w:left="990" w:hanging="360"/>
      </w:pPr>
    </w:lvl>
    <w:lvl w:ilvl="2" w:tplc="042F001B" w:tentative="1">
      <w:start w:val="1"/>
      <w:numFmt w:val="lowerRoman"/>
      <w:lvlText w:val="%3."/>
      <w:lvlJc w:val="right"/>
      <w:pPr>
        <w:ind w:left="1710" w:hanging="180"/>
      </w:pPr>
    </w:lvl>
    <w:lvl w:ilvl="3" w:tplc="042F000F" w:tentative="1">
      <w:start w:val="1"/>
      <w:numFmt w:val="decimal"/>
      <w:lvlText w:val="%4."/>
      <w:lvlJc w:val="left"/>
      <w:pPr>
        <w:ind w:left="2430" w:hanging="360"/>
      </w:pPr>
    </w:lvl>
    <w:lvl w:ilvl="4" w:tplc="042F0019" w:tentative="1">
      <w:start w:val="1"/>
      <w:numFmt w:val="lowerLetter"/>
      <w:lvlText w:val="%5."/>
      <w:lvlJc w:val="left"/>
      <w:pPr>
        <w:ind w:left="3150" w:hanging="360"/>
      </w:pPr>
    </w:lvl>
    <w:lvl w:ilvl="5" w:tplc="042F001B" w:tentative="1">
      <w:start w:val="1"/>
      <w:numFmt w:val="lowerRoman"/>
      <w:lvlText w:val="%6."/>
      <w:lvlJc w:val="right"/>
      <w:pPr>
        <w:ind w:left="3870" w:hanging="180"/>
      </w:pPr>
    </w:lvl>
    <w:lvl w:ilvl="6" w:tplc="042F000F" w:tentative="1">
      <w:start w:val="1"/>
      <w:numFmt w:val="decimal"/>
      <w:lvlText w:val="%7."/>
      <w:lvlJc w:val="left"/>
      <w:pPr>
        <w:ind w:left="4590" w:hanging="360"/>
      </w:pPr>
    </w:lvl>
    <w:lvl w:ilvl="7" w:tplc="042F0019" w:tentative="1">
      <w:start w:val="1"/>
      <w:numFmt w:val="lowerLetter"/>
      <w:lvlText w:val="%8."/>
      <w:lvlJc w:val="left"/>
      <w:pPr>
        <w:ind w:left="5310" w:hanging="360"/>
      </w:pPr>
    </w:lvl>
    <w:lvl w:ilvl="8" w:tplc="042F001B" w:tentative="1">
      <w:start w:val="1"/>
      <w:numFmt w:val="lowerRoman"/>
      <w:lvlText w:val="%9."/>
      <w:lvlJc w:val="right"/>
      <w:pPr>
        <w:ind w:left="6030" w:hanging="180"/>
      </w:pPr>
    </w:lvl>
  </w:abstractNum>
  <w:abstractNum w:abstractNumId="15" w15:restartNumberingAfterBreak="0">
    <w:nsid w:val="3BCF3F7E"/>
    <w:multiLevelType w:val="hybridMultilevel"/>
    <w:tmpl w:val="40B822CE"/>
    <w:lvl w:ilvl="0" w:tplc="CC52E56E">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 w15:restartNumberingAfterBreak="0">
    <w:nsid w:val="42C00F18"/>
    <w:multiLevelType w:val="hybridMultilevel"/>
    <w:tmpl w:val="A69AE2E4"/>
    <w:lvl w:ilvl="0" w:tplc="4AF62A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F43B5F"/>
    <w:multiLevelType w:val="hybridMultilevel"/>
    <w:tmpl w:val="65E6BD16"/>
    <w:lvl w:ilvl="0" w:tplc="7FEE305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8" w15:restartNumberingAfterBreak="0">
    <w:nsid w:val="480B7F5B"/>
    <w:multiLevelType w:val="hybridMultilevel"/>
    <w:tmpl w:val="31A2619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4901656C"/>
    <w:multiLevelType w:val="hybridMultilevel"/>
    <w:tmpl w:val="7594529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49114DEC"/>
    <w:multiLevelType w:val="hybridMultilevel"/>
    <w:tmpl w:val="8DDC9224"/>
    <w:lvl w:ilvl="0" w:tplc="042F000F">
      <w:start w:val="1"/>
      <w:numFmt w:val="decimal"/>
      <w:lvlText w:val="%1."/>
      <w:lvlJc w:val="left"/>
      <w:pPr>
        <w:ind w:left="360" w:hanging="360"/>
      </w:pPr>
      <w:rPr>
        <w:rFonts w:hint="default"/>
      </w:r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abstractNum w:abstractNumId="21" w15:restartNumberingAfterBreak="0">
    <w:nsid w:val="495B6576"/>
    <w:multiLevelType w:val="hybridMultilevel"/>
    <w:tmpl w:val="7F984D38"/>
    <w:lvl w:ilvl="0" w:tplc="042F0001">
      <w:start w:val="1"/>
      <w:numFmt w:val="bullet"/>
      <w:lvlText w:val=""/>
      <w:lvlJc w:val="left"/>
      <w:pPr>
        <w:ind w:left="654" w:hanging="360"/>
      </w:pPr>
      <w:rPr>
        <w:rFonts w:ascii="Symbol" w:hAnsi="Symbol" w:hint="default"/>
      </w:rPr>
    </w:lvl>
    <w:lvl w:ilvl="1" w:tplc="042F0003" w:tentative="1">
      <w:start w:val="1"/>
      <w:numFmt w:val="bullet"/>
      <w:lvlText w:val="o"/>
      <w:lvlJc w:val="left"/>
      <w:pPr>
        <w:ind w:left="1374" w:hanging="360"/>
      </w:pPr>
      <w:rPr>
        <w:rFonts w:ascii="Courier New" w:hAnsi="Courier New" w:cs="Courier New" w:hint="default"/>
      </w:rPr>
    </w:lvl>
    <w:lvl w:ilvl="2" w:tplc="042F0005" w:tentative="1">
      <w:start w:val="1"/>
      <w:numFmt w:val="bullet"/>
      <w:lvlText w:val=""/>
      <w:lvlJc w:val="left"/>
      <w:pPr>
        <w:ind w:left="2094" w:hanging="360"/>
      </w:pPr>
      <w:rPr>
        <w:rFonts w:ascii="Wingdings" w:hAnsi="Wingdings" w:hint="default"/>
      </w:rPr>
    </w:lvl>
    <w:lvl w:ilvl="3" w:tplc="042F0001" w:tentative="1">
      <w:start w:val="1"/>
      <w:numFmt w:val="bullet"/>
      <w:lvlText w:val=""/>
      <w:lvlJc w:val="left"/>
      <w:pPr>
        <w:ind w:left="2814" w:hanging="360"/>
      </w:pPr>
      <w:rPr>
        <w:rFonts w:ascii="Symbol" w:hAnsi="Symbol" w:hint="default"/>
      </w:rPr>
    </w:lvl>
    <w:lvl w:ilvl="4" w:tplc="042F0003" w:tentative="1">
      <w:start w:val="1"/>
      <w:numFmt w:val="bullet"/>
      <w:lvlText w:val="o"/>
      <w:lvlJc w:val="left"/>
      <w:pPr>
        <w:ind w:left="3534" w:hanging="360"/>
      </w:pPr>
      <w:rPr>
        <w:rFonts w:ascii="Courier New" w:hAnsi="Courier New" w:cs="Courier New" w:hint="default"/>
      </w:rPr>
    </w:lvl>
    <w:lvl w:ilvl="5" w:tplc="042F0005" w:tentative="1">
      <w:start w:val="1"/>
      <w:numFmt w:val="bullet"/>
      <w:lvlText w:val=""/>
      <w:lvlJc w:val="left"/>
      <w:pPr>
        <w:ind w:left="4254" w:hanging="360"/>
      </w:pPr>
      <w:rPr>
        <w:rFonts w:ascii="Wingdings" w:hAnsi="Wingdings" w:hint="default"/>
      </w:rPr>
    </w:lvl>
    <w:lvl w:ilvl="6" w:tplc="042F0001" w:tentative="1">
      <w:start w:val="1"/>
      <w:numFmt w:val="bullet"/>
      <w:lvlText w:val=""/>
      <w:lvlJc w:val="left"/>
      <w:pPr>
        <w:ind w:left="4974" w:hanging="360"/>
      </w:pPr>
      <w:rPr>
        <w:rFonts w:ascii="Symbol" w:hAnsi="Symbol" w:hint="default"/>
      </w:rPr>
    </w:lvl>
    <w:lvl w:ilvl="7" w:tplc="042F0003" w:tentative="1">
      <w:start w:val="1"/>
      <w:numFmt w:val="bullet"/>
      <w:lvlText w:val="o"/>
      <w:lvlJc w:val="left"/>
      <w:pPr>
        <w:ind w:left="5694" w:hanging="360"/>
      </w:pPr>
      <w:rPr>
        <w:rFonts w:ascii="Courier New" w:hAnsi="Courier New" w:cs="Courier New" w:hint="default"/>
      </w:rPr>
    </w:lvl>
    <w:lvl w:ilvl="8" w:tplc="042F0005" w:tentative="1">
      <w:start w:val="1"/>
      <w:numFmt w:val="bullet"/>
      <w:lvlText w:val=""/>
      <w:lvlJc w:val="left"/>
      <w:pPr>
        <w:ind w:left="6414" w:hanging="360"/>
      </w:pPr>
      <w:rPr>
        <w:rFonts w:ascii="Wingdings" w:hAnsi="Wingdings" w:hint="default"/>
      </w:rPr>
    </w:lvl>
  </w:abstractNum>
  <w:abstractNum w:abstractNumId="22" w15:restartNumberingAfterBreak="0">
    <w:nsid w:val="4A835226"/>
    <w:multiLevelType w:val="hybridMultilevel"/>
    <w:tmpl w:val="64B61EF4"/>
    <w:lvl w:ilvl="0" w:tplc="042F0001">
      <w:start w:val="1"/>
      <w:numFmt w:val="bullet"/>
      <w:lvlText w:val=""/>
      <w:lvlJc w:val="left"/>
      <w:pPr>
        <w:ind w:left="654" w:hanging="360"/>
      </w:pPr>
      <w:rPr>
        <w:rFonts w:ascii="Symbol" w:hAnsi="Symbol" w:hint="default"/>
      </w:rPr>
    </w:lvl>
    <w:lvl w:ilvl="1" w:tplc="042F0003" w:tentative="1">
      <w:start w:val="1"/>
      <w:numFmt w:val="bullet"/>
      <w:lvlText w:val="o"/>
      <w:lvlJc w:val="left"/>
      <w:pPr>
        <w:ind w:left="1374" w:hanging="360"/>
      </w:pPr>
      <w:rPr>
        <w:rFonts w:ascii="Courier New" w:hAnsi="Courier New" w:cs="Courier New" w:hint="default"/>
      </w:rPr>
    </w:lvl>
    <w:lvl w:ilvl="2" w:tplc="042F0005" w:tentative="1">
      <w:start w:val="1"/>
      <w:numFmt w:val="bullet"/>
      <w:lvlText w:val=""/>
      <w:lvlJc w:val="left"/>
      <w:pPr>
        <w:ind w:left="2094" w:hanging="360"/>
      </w:pPr>
      <w:rPr>
        <w:rFonts w:ascii="Wingdings" w:hAnsi="Wingdings" w:hint="default"/>
      </w:rPr>
    </w:lvl>
    <w:lvl w:ilvl="3" w:tplc="042F0001" w:tentative="1">
      <w:start w:val="1"/>
      <w:numFmt w:val="bullet"/>
      <w:lvlText w:val=""/>
      <w:lvlJc w:val="left"/>
      <w:pPr>
        <w:ind w:left="2814" w:hanging="360"/>
      </w:pPr>
      <w:rPr>
        <w:rFonts w:ascii="Symbol" w:hAnsi="Symbol" w:hint="default"/>
      </w:rPr>
    </w:lvl>
    <w:lvl w:ilvl="4" w:tplc="042F0003" w:tentative="1">
      <w:start w:val="1"/>
      <w:numFmt w:val="bullet"/>
      <w:lvlText w:val="o"/>
      <w:lvlJc w:val="left"/>
      <w:pPr>
        <w:ind w:left="3534" w:hanging="360"/>
      </w:pPr>
      <w:rPr>
        <w:rFonts w:ascii="Courier New" w:hAnsi="Courier New" w:cs="Courier New" w:hint="default"/>
      </w:rPr>
    </w:lvl>
    <w:lvl w:ilvl="5" w:tplc="042F0005" w:tentative="1">
      <w:start w:val="1"/>
      <w:numFmt w:val="bullet"/>
      <w:lvlText w:val=""/>
      <w:lvlJc w:val="left"/>
      <w:pPr>
        <w:ind w:left="4254" w:hanging="360"/>
      </w:pPr>
      <w:rPr>
        <w:rFonts w:ascii="Wingdings" w:hAnsi="Wingdings" w:hint="default"/>
      </w:rPr>
    </w:lvl>
    <w:lvl w:ilvl="6" w:tplc="042F0001" w:tentative="1">
      <w:start w:val="1"/>
      <w:numFmt w:val="bullet"/>
      <w:lvlText w:val=""/>
      <w:lvlJc w:val="left"/>
      <w:pPr>
        <w:ind w:left="4974" w:hanging="360"/>
      </w:pPr>
      <w:rPr>
        <w:rFonts w:ascii="Symbol" w:hAnsi="Symbol" w:hint="default"/>
      </w:rPr>
    </w:lvl>
    <w:lvl w:ilvl="7" w:tplc="042F0003" w:tentative="1">
      <w:start w:val="1"/>
      <w:numFmt w:val="bullet"/>
      <w:lvlText w:val="o"/>
      <w:lvlJc w:val="left"/>
      <w:pPr>
        <w:ind w:left="5694" w:hanging="360"/>
      </w:pPr>
      <w:rPr>
        <w:rFonts w:ascii="Courier New" w:hAnsi="Courier New" w:cs="Courier New" w:hint="default"/>
      </w:rPr>
    </w:lvl>
    <w:lvl w:ilvl="8" w:tplc="042F0005" w:tentative="1">
      <w:start w:val="1"/>
      <w:numFmt w:val="bullet"/>
      <w:lvlText w:val=""/>
      <w:lvlJc w:val="left"/>
      <w:pPr>
        <w:ind w:left="6414" w:hanging="360"/>
      </w:pPr>
      <w:rPr>
        <w:rFonts w:ascii="Wingdings" w:hAnsi="Wingdings" w:hint="default"/>
      </w:rPr>
    </w:lvl>
  </w:abstractNum>
  <w:abstractNum w:abstractNumId="23" w15:restartNumberingAfterBreak="0">
    <w:nsid w:val="4A985C31"/>
    <w:multiLevelType w:val="hybridMultilevel"/>
    <w:tmpl w:val="BA2E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6975F2"/>
    <w:multiLevelType w:val="hybridMultilevel"/>
    <w:tmpl w:val="2CC29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1FF7958"/>
    <w:multiLevelType w:val="multilevel"/>
    <w:tmpl w:val="1274373A"/>
    <w:lvl w:ilvl="0">
      <w:start w:val="6"/>
      <w:numFmt w:val="decimal"/>
      <w:lvlText w:val="%1.0"/>
      <w:lvlJc w:val="left"/>
      <w:pPr>
        <w:ind w:left="540" w:hanging="540"/>
      </w:pPr>
      <w:rPr>
        <w:rFonts w:ascii="Calibri" w:hAnsi="Calibri" w:cs="Calibri" w:hint="default"/>
        <w:b/>
        <w:color w:val="000000"/>
        <w:sz w:val="22"/>
      </w:rPr>
    </w:lvl>
    <w:lvl w:ilvl="1">
      <w:start w:val="1"/>
      <w:numFmt w:val="decimalZero"/>
      <w:lvlText w:val="%1.%2"/>
      <w:lvlJc w:val="left"/>
      <w:pPr>
        <w:ind w:left="1260" w:hanging="540"/>
      </w:pPr>
      <w:rPr>
        <w:rFonts w:ascii="Calibri" w:hAnsi="Calibri" w:cs="Calibri" w:hint="default"/>
        <w:b/>
        <w:color w:val="000000"/>
        <w:sz w:val="22"/>
      </w:rPr>
    </w:lvl>
    <w:lvl w:ilvl="2">
      <w:start w:val="1"/>
      <w:numFmt w:val="decimal"/>
      <w:lvlText w:val="%1.%2.%3"/>
      <w:lvlJc w:val="left"/>
      <w:pPr>
        <w:ind w:left="2160" w:hanging="720"/>
      </w:pPr>
      <w:rPr>
        <w:rFonts w:ascii="Calibri" w:hAnsi="Calibri" w:cs="Calibri" w:hint="default"/>
        <w:b/>
        <w:color w:val="000000"/>
        <w:sz w:val="22"/>
      </w:rPr>
    </w:lvl>
    <w:lvl w:ilvl="3">
      <w:start w:val="1"/>
      <w:numFmt w:val="decimal"/>
      <w:lvlText w:val="%1.%2.%3.%4"/>
      <w:lvlJc w:val="left"/>
      <w:pPr>
        <w:ind w:left="2880" w:hanging="720"/>
      </w:pPr>
      <w:rPr>
        <w:rFonts w:ascii="Calibri" w:hAnsi="Calibri" w:cs="Calibri" w:hint="default"/>
        <w:b/>
        <w:color w:val="000000"/>
        <w:sz w:val="22"/>
      </w:rPr>
    </w:lvl>
    <w:lvl w:ilvl="4">
      <w:start w:val="1"/>
      <w:numFmt w:val="decimal"/>
      <w:lvlText w:val="%1.%2.%3.%4.%5"/>
      <w:lvlJc w:val="left"/>
      <w:pPr>
        <w:ind w:left="3960" w:hanging="1080"/>
      </w:pPr>
      <w:rPr>
        <w:rFonts w:ascii="Calibri" w:hAnsi="Calibri" w:cs="Calibri" w:hint="default"/>
        <w:b/>
        <w:color w:val="000000"/>
        <w:sz w:val="22"/>
      </w:rPr>
    </w:lvl>
    <w:lvl w:ilvl="5">
      <w:start w:val="1"/>
      <w:numFmt w:val="decimal"/>
      <w:lvlText w:val="%1.%2.%3.%4.%5.%6"/>
      <w:lvlJc w:val="left"/>
      <w:pPr>
        <w:ind w:left="4680" w:hanging="1080"/>
      </w:pPr>
      <w:rPr>
        <w:rFonts w:ascii="Calibri" w:hAnsi="Calibri" w:cs="Calibri" w:hint="default"/>
        <w:b/>
        <w:color w:val="000000"/>
        <w:sz w:val="22"/>
      </w:rPr>
    </w:lvl>
    <w:lvl w:ilvl="6">
      <w:start w:val="1"/>
      <w:numFmt w:val="decimal"/>
      <w:lvlText w:val="%1.%2.%3.%4.%5.%6.%7"/>
      <w:lvlJc w:val="left"/>
      <w:pPr>
        <w:ind w:left="5760" w:hanging="1440"/>
      </w:pPr>
      <w:rPr>
        <w:rFonts w:ascii="Calibri" w:hAnsi="Calibri" w:cs="Calibri" w:hint="default"/>
        <w:b/>
        <w:color w:val="000000"/>
        <w:sz w:val="22"/>
      </w:rPr>
    </w:lvl>
    <w:lvl w:ilvl="7">
      <w:start w:val="1"/>
      <w:numFmt w:val="decimal"/>
      <w:lvlText w:val="%1.%2.%3.%4.%5.%6.%7.%8"/>
      <w:lvlJc w:val="left"/>
      <w:pPr>
        <w:ind w:left="6480" w:hanging="1440"/>
      </w:pPr>
      <w:rPr>
        <w:rFonts w:ascii="Calibri" w:hAnsi="Calibri" w:cs="Calibri" w:hint="default"/>
        <w:b/>
        <w:color w:val="000000"/>
        <w:sz w:val="22"/>
      </w:rPr>
    </w:lvl>
    <w:lvl w:ilvl="8">
      <w:start w:val="1"/>
      <w:numFmt w:val="decimal"/>
      <w:lvlText w:val="%1.%2.%3.%4.%5.%6.%7.%8.%9"/>
      <w:lvlJc w:val="left"/>
      <w:pPr>
        <w:ind w:left="7560" w:hanging="1800"/>
      </w:pPr>
      <w:rPr>
        <w:rFonts w:ascii="Calibri" w:hAnsi="Calibri" w:cs="Calibri" w:hint="default"/>
        <w:b/>
        <w:color w:val="000000"/>
        <w:sz w:val="22"/>
      </w:rPr>
    </w:lvl>
  </w:abstractNum>
  <w:abstractNum w:abstractNumId="26" w15:restartNumberingAfterBreak="0">
    <w:nsid w:val="58615664"/>
    <w:multiLevelType w:val="hybridMultilevel"/>
    <w:tmpl w:val="F418DC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5C29D2"/>
    <w:multiLevelType w:val="hybridMultilevel"/>
    <w:tmpl w:val="AC5E30B4"/>
    <w:lvl w:ilvl="0" w:tplc="5978A26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8" w15:restartNumberingAfterBreak="0">
    <w:nsid w:val="5D73ECE0"/>
    <w:multiLevelType w:val="hybridMultilevel"/>
    <w:tmpl w:val="29AAC848"/>
    <w:lvl w:ilvl="0" w:tplc="23C0CC72">
      <w:start w:val="1"/>
      <w:numFmt w:val="bullet"/>
      <w:lvlText w:val=""/>
      <w:lvlJc w:val="left"/>
      <w:pPr>
        <w:ind w:left="1152" w:hanging="360"/>
      </w:pPr>
      <w:rPr>
        <w:rFonts w:ascii="Symbol" w:hAnsi="Symbol" w:hint="default"/>
      </w:rPr>
    </w:lvl>
    <w:lvl w:ilvl="1" w:tplc="A9084340">
      <w:start w:val="1"/>
      <w:numFmt w:val="bullet"/>
      <w:lvlText w:val="o"/>
      <w:lvlJc w:val="left"/>
      <w:pPr>
        <w:ind w:left="1872" w:hanging="360"/>
      </w:pPr>
      <w:rPr>
        <w:rFonts w:ascii="Courier New" w:hAnsi="Courier New" w:hint="default"/>
      </w:rPr>
    </w:lvl>
    <w:lvl w:ilvl="2" w:tplc="7CDA4278">
      <w:start w:val="1"/>
      <w:numFmt w:val="bullet"/>
      <w:lvlText w:val=""/>
      <w:lvlJc w:val="left"/>
      <w:pPr>
        <w:ind w:left="2592" w:hanging="360"/>
      </w:pPr>
      <w:rPr>
        <w:rFonts w:ascii="Wingdings" w:hAnsi="Wingdings" w:hint="default"/>
      </w:rPr>
    </w:lvl>
    <w:lvl w:ilvl="3" w:tplc="64FED5AA">
      <w:start w:val="1"/>
      <w:numFmt w:val="bullet"/>
      <w:lvlText w:val=""/>
      <w:lvlJc w:val="left"/>
      <w:pPr>
        <w:ind w:left="3312" w:hanging="360"/>
      </w:pPr>
      <w:rPr>
        <w:rFonts w:ascii="Symbol" w:hAnsi="Symbol" w:hint="default"/>
      </w:rPr>
    </w:lvl>
    <w:lvl w:ilvl="4" w:tplc="939C51A0">
      <w:start w:val="1"/>
      <w:numFmt w:val="bullet"/>
      <w:lvlText w:val="o"/>
      <w:lvlJc w:val="left"/>
      <w:pPr>
        <w:ind w:left="4032" w:hanging="360"/>
      </w:pPr>
      <w:rPr>
        <w:rFonts w:ascii="Courier New" w:hAnsi="Courier New" w:hint="default"/>
      </w:rPr>
    </w:lvl>
    <w:lvl w:ilvl="5" w:tplc="F1304A2E">
      <w:start w:val="1"/>
      <w:numFmt w:val="bullet"/>
      <w:lvlText w:val=""/>
      <w:lvlJc w:val="left"/>
      <w:pPr>
        <w:ind w:left="4752" w:hanging="360"/>
      </w:pPr>
      <w:rPr>
        <w:rFonts w:ascii="Wingdings" w:hAnsi="Wingdings" w:hint="default"/>
      </w:rPr>
    </w:lvl>
    <w:lvl w:ilvl="6" w:tplc="2636478A">
      <w:start w:val="1"/>
      <w:numFmt w:val="bullet"/>
      <w:lvlText w:val=""/>
      <w:lvlJc w:val="left"/>
      <w:pPr>
        <w:ind w:left="5472" w:hanging="360"/>
      </w:pPr>
      <w:rPr>
        <w:rFonts w:ascii="Symbol" w:hAnsi="Symbol" w:hint="default"/>
      </w:rPr>
    </w:lvl>
    <w:lvl w:ilvl="7" w:tplc="C862F286">
      <w:start w:val="1"/>
      <w:numFmt w:val="bullet"/>
      <w:lvlText w:val="o"/>
      <w:lvlJc w:val="left"/>
      <w:pPr>
        <w:ind w:left="6192" w:hanging="360"/>
      </w:pPr>
      <w:rPr>
        <w:rFonts w:ascii="Courier New" w:hAnsi="Courier New" w:hint="default"/>
      </w:rPr>
    </w:lvl>
    <w:lvl w:ilvl="8" w:tplc="C3EA94E4">
      <w:start w:val="1"/>
      <w:numFmt w:val="bullet"/>
      <w:lvlText w:val=""/>
      <w:lvlJc w:val="left"/>
      <w:pPr>
        <w:ind w:left="6912" w:hanging="360"/>
      </w:pPr>
      <w:rPr>
        <w:rFonts w:ascii="Wingdings" w:hAnsi="Wingdings" w:hint="default"/>
      </w:rPr>
    </w:lvl>
  </w:abstractNum>
  <w:abstractNum w:abstractNumId="29" w15:restartNumberingAfterBreak="0">
    <w:nsid w:val="5D8571D1"/>
    <w:multiLevelType w:val="multilevel"/>
    <w:tmpl w:val="5D363D98"/>
    <w:lvl w:ilvl="0">
      <w:start w:val="6"/>
      <w:numFmt w:val="decimal"/>
      <w:lvlText w:val="%1.0"/>
      <w:lvlJc w:val="left"/>
      <w:pPr>
        <w:ind w:left="540" w:hanging="540"/>
      </w:pPr>
      <w:rPr>
        <w:rFonts w:ascii="Calibri" w:eastAsia="Times New Roman" w:hAnsi="Calibri" w:cs="Calibri" w:hint="default"/>
        <w:b/>
        <w:color w:val="000000"/>
        <w:sz w:val="22"/>
      </w:rPr>
    </w:lvl>
    <w:lvl w:ilvl="1">
      <w:start w:val="1"/>
      <w:numFmt w:val="decimalZero"/>
      <w:lvlText w:val="%1.%2"/>
      <w:lvlJc w:val="left"/>
      <w:pPr>
        <w:ind w:left="1260" w:hanging="540"/>
      </w:pPr>
      <w:rPr>
        <w:rFonts w:ascii="Calibri" w:eastAsia="Times New Roman" w:hAnsi="Calibri" w:cs="Calibri" w:hint="default"/>
        <w:b/>
        <w:color w:val="000000"/>
        <w:sz w:val="22"/>
      </w:rPr>
    </w:lvl>
    <w:lvl w:ilvl="2">
      <w:start w:val="1"/>
      <w:numFmt w:val="decimal"/>
      <w:lvlText w:val="%1.%2.%3"/>
      <w:lvlJc w:val="left"/>
      <w:pPr>
        <w:ind w:left="2160" w:hanging="720"/>
      </w:pPr>
      <w:rPr>
        <w:rFonts w:ascii="Calibri" w:eastAsia="Times New Roman" w:hAnsi="Calibri" w:cs="Calibri" w:hint="default"/>
        <w:b/>
        <w:color w:val="000000"/>
        <w:sz w:val="22"/>
      </w:rPr>
    </w:lvl>
    <w:lvl w:ilvl="3">
      <w:start w:val="1"/>
      <w:numFmt w:val="decimal"/>
      <w:lvlText w:val="%1.%2.%3.%4"/>
      <w:lvlJc w:val="left"/>
      <w:pPr>
        <w:ind w:left="2880" w:hanging="720"/>
      </w:pPr>
      <w:rPr>
        <w:rFonts w:ascii="Calibri" w:eastAsia="Times New Roman" w:hAnsi="Calibri" w:cs="Calibri" w:hint="default"/>
        <w:b/>
        <w:color w:val="000000"/>
        <w:sz w:val="22"/>
      </w:rPr>
    </w:lvl>
    <w:lvl w:ilvl="4">
      <w:start w:val="1"/>
      <w:numFmt w:val="decimal"/>
      <w:lvlText w:val="%1.%2.%3.%4.%5"/>
      <w:lvlJc w:val="left"/>
      <w:pPr>
        <w:ind w:left="3960" w:hanging="1080"/>
      </w:pPr>
      <w:rPr>
        <w:rFonts w:ascii="Calibri" w:eastAsia="Times New Roman" w:hAnsi="Calibri" w:cs="Calibri" w:hint="default"/>
        <w:b/>
        <w:color w:val="000000"/>
        <w:sz w:val="22"/>
      </w:rPr>
    </w:lvl>
    <w:lvl w:ilvl="5">
      <w:start w:val="1"/>
      <w:numFmt w:val="decimal"/>
      <w:lvlText w:val="%1.%2.%3.%4.%5.%6"/>
      <w:lvlJc w:val="left"/>
      <w:pPr>
        <w:ind w:left="4680" w:hanging="1080"/>
      </w:pPr>
      <w:rPr>
        <w:rFonts w:ascii="Calibri" w:eastAsia="Times New Roman" w:hAnsi="Calibri" w:cs="Calibri" w:hint="default"/>
        <w:b/>
        <w:color w:val="000000"/>
        <w:sz w:val="22"/>
      </w:rPr>
    </w:lvl>
    <w:lvl w:ilvl="6">
      <w:start w:val="1"/>
      <w:numFmt w:val="decimal"/>
      <w:lvlText w:val="%1.%2.%3.%4.%5.%6.%7"/>
      <w:lvlJc w:val="left"/>
      <w:pPr>
        <w:ind w:left="5760" w:hanging="1440"/>
      </w:pPr>
      <w:rPr>
        <w:rFonts w:ascii="Calibri" w:eastAsia="Times New Roman" w:hAnsi="Calibri" w:cs="Calibri" w:hint="default"/>
        <w:b/>
        <w:color w:val="000000"/>
        <w:sz w:val="22"/>
      </w:rPr>
    </w:lvl>
    <w:lvl w:ilvl="7">
      <w:start w:val="1"/>
      <w:numFmt w:val="decimal"/>
      <w:lvlText w:val="%1.%2.%3.%4.%5.%6.%7.%8"/>
      <w:lvlJc w:val="left"/>
      <w:pPr>
        <w:ind w:left="6480" w:hanging="1440"/>
      </w:pPr>
      <w:rPr>
        <w:rFonts w:ascii="Calibri" w:eastAsia="Times New Roman" w:hAnsi="Calibri" w:cs="Calibri" w:hint="default"/>
        <w:b/>
        <w:color w:val="000000"/>
        <w:sz w:val="22"/>
      </w:rPr>
    </w:lvl>
    <w:lvl w:ilvl="8">
      <w:start w:val="1"/>
      <w:numFmt w:val="decimal"/>
      <w:lvlText w:val="%1.%2.%3.%4.%5.%6.%7.%8.%9"/>
      <w:lvlJc w:val="left"/>
      <w:pPr>
        <w:ind w:left="7560" w:hanging="1800"/>
      </w:pPr>
      <w:rPr>
        <w:rFonts w:ascii="Calibri" w:eastAsia="Times New Roman" w:hAnsi="Calibri" w:cs="Calibri" w:hint="default"/>
        <w:b/>
        <w:color w:val="000000"/>
        <w:sz w:val="22"/>
      </w:rPr>
    </w:lvl>
  </w:abstractNum>
  <w:abstractNum w:abstractNumId="30" w15:restartNumberingAfterBreak="0">
    <w:nsid w:val="5E397E5B"/>
    <w:multiLevelType w:val="multilevel"/>
    <w:tmpl w:val="C04229BA"/>
    <w:lvl w:ilvl="0">
      <w:start w:val="1"/>
      <w:numFmt w:val="decimal"/>
      <w:lvlText w:val="%1."/>
      <w:lvlJc w:val="left"/>
      <w:pPr>
        <w:ind w:left="360" w:hanging="360"/>
      </w:pPr>
      <w:rPr>
        <w:rFonts w:ascii="Arial" w:hAnsi="Arial" w:cs="Arial" w:hint="default"/>
        <w:b w:val="0"/>
        <w:color w:val="auto"/>
      </w:r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0B54710"/>
    <w:multiLevelType w:val="hybridMultilevel"/>
    <w:tmpl w:val="30129C1A"/>
    <w:lvl w:ilvl="0" w:tplc="FB88404C">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2" w15:restartNumberingAfterBreak="0">
    <w:nsid w:val="63DA5EEC"/>
    <w:multiLevelType w:val="hybridMultilevel"/>
    <w:tmpl w:val="F05EDAC8"/>
    <w:lvl w:ilvl="0" w:tplc="B1C42752">
      <w:numFmt w:val="bullet"/>
      <w:lvlText w:val="-"/>
      <w:lvlJc w:val="left"/>
      <w:pPr>
        <w:ind w:left="-90" w:hanging="360"/>
      </w:pPr>
      <w:rPr>
        <w:rFonts w:ascii="Arial" w:eastAsia="Arial"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3" w15:restartNumberingAfterBreak="0">
    <w:nsid w:val="64EA2B2E"/>
    <w:multiLevelType w:val="hybridMultilevel"/>
    <w:tmpl w:val="66D42972"/>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4" w15:restartNumberingAfterBreak="0">
    <w:nsid w:val="64ED374B"/>
    <w:multiLevelType w:val="hybridMultilevel"/>
    <w:tmpl w:val="CFCEB6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86763"/>
    <w:multiLevelType w:val="hybridMultilevel"/>
    <w:tmpl w:val="A8401E8C"/>
    <w:lvl w:ilvl="0" w:tplc="6D1680C6">
      <w:start w:val="1"/>
      <w:numFmt w:val="decimal"/>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6" w15:restartNumberingAfterBreak="0">
    <w:nsid w:val="6B1C5340"/>
    <w:multiLevelType w:val="hybridMultilevel"/>
    <w:tmpl w:val="EA346DE8"/>
    <w:lvl w:ilvl="0" w:tplc="E62CA92A">
      <w:start w:val="1"/>
      <w:numFmt w:val="bullet"/>
      <w:lvlText w:val=""/>
      <w:lvlJc w:val="left"/>
      <w:pPr>
        <w:ind w:left="1152" w:hanging="360"/>
      </w:pPr>
      <w:rPr>
        <w:rFonts w:ascii="Symbol" w:hAnsi="Symbol" w:hint="default"/>
      </w:rPr>
    </w:lvl>
    <w:lvl w:ilvl="1" w:tplc="59EE7FE2">
      <w:start w:val="1"/>
      <w:numFmt w:val="bullet"/>
      <w:lvlText w:val="o"/>
      <w:lvlJc w:val="left"/>
      <w:pPr>
        <w:ind w:left="1872" w:hanging="360"/>
      </w:pPr>
      <w:rPr>
        <w:rFonts w:ascii="Courier New" w:hAnsi="Courier New" w:hint="default"/>
      </w:rPr>
    </w:lvl>
    <w:lvl w:ilvl="2" w:tplc="73FABEE2">
      <w:start w:val="1"/>
      <w:numFmt w:val="bullet"/>
      <w:lvlText w:val=""/>
      <w:lvlJc w:val="left"/>
      <w:pPr>
        <w:ind w:left="2592" w:hanging="360"/>
      </w:pPr>
      <w:rPr>
        <w:rFonts w:ascii="Wingdings" w:hAnsi="Wingdings" w:hint="default"/>
      </w:rPr>
    </w:lvl>
    <w:lvl w:ilvl="3" w:tplc="9978FC60">
      <w:start w:val="1"/>
      <w:numFmt w:val="bullet"/>
      <w:lvlText w:val=""/>
      <w:lvlJc w:val="left"/>
      <w:pPr>
        <w:ind w:left="3312" w:hanging="360"/>
      </w:pPr>
      <w:rPr>
        <w:rFonts w:ascii="Symbol" w:hAnsi="Symbol" w:hint="default"/>
      </w:rPr>
    </w:lvl>
    <w:lvl w:ilvl="4" w:tplc="B9EAF4D2">
      <w:start w:val="1"/>
      <w:numFmt w:val="bullet"/>
      <w:lvlText w:val="o"/>
      <w:lvlJc w:val="left"/>
      <w:pPr>
        <w:ind w:left="4032" w:hanging="360"/>
      </w:pPr>
      <w:rPr>
        <w:rFonts w:ascii="Courier New" w:hAnsi="Courier New" w:hint="default"/>
      </w:rPr>
    </w:lvl>
    <w:lvl w:ilvl="5" w:tplc="B40A7E6C">
      <w:start w:val="1"/>
      <w:numFmt w:val="bullet"/>
      <w:lvlText w:val=""/>
      <w:lvlJc w:val="left"/>
      <w:pPr>
        <w:ind w:left="4752" w:hanging="360"/>
      </w:pPr>
      <w:rPr>
        <w:rFonts w:ascii="Wingdings" w:hAnsi="Wingdings" w:hint="default"/>
      </w:rPr>
    </w:lvl>
    <w:lvl w:ilvl="6" w:tplc="789C8E6C">
      <w:start w:val="1"/>
      <w:numFmt w:val="bullet"/>
      <w:lvlText w:val=""/>
      <w:lvlJc w:val="left"/>
      <w:pPr>
        <w:ind w:left="5472" w:hanging="360"/>
      </w:pPr>
      <w:rPr>
        <w:rFonts w:ascii="Symbol" w:hAnsi="Symbol" w:hint="default"/>
      </w:rPr>
    </w:lvl>
    <w:lvl w:ilvl="7" w:tplc="5C7EC284">
      <w:start w:val="1"/>
      <w:numFmt w:val="bullet"/>
      <w:lvlText w:val="o"/>
      <w:lvlJc w:val="left"/>
      <w:pPr>
        <w:ind w:left="6192" w:hanging="360"/>
      </w:pPr>
      <w:rPr>
        <w:rFonts w:ascii="Courier New" w:hAnsi="Courier New" w:hint="default"/>
      </w:rPr>
    </w:lvl>
    <w:lvl w:ilvl="8" w:tplc="CC82280C">
      <w:start w:val="1"/>
      <w:numFmt w:val="bullet"/>
      <w:lvlText w:val=""/>
      <w:lvlJc w:val="left"/>
      <w:pPr>
        <w:ind w:left="6912" w:hanging="360"/>
      </w:pPr>
      <w:rPr>
        <w:rFonts w:ascii="Wingdings" w:hAnsi="Wingdings" w:hint="default"/>
      </w:rPr>
    </w:lvl>
  </w:abstractNum>
  <w:abstractNum w:abstractNumId="37" w15:restartNumberingAfterBreak="0">
    <w:nsid w:val="74301D4C"/>
    <w:multiLevelType w:val="hybridMultilevel"/>
    <w:tmpl w:val="4FC2396A"/>
    <w:lvl w:ilvl="0" w:tplc="4EF0AE2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8" w15:restartNumberingAfterBreak="0">
    <w:nsid w:val="752C7B7B"/>
    <w:multiLevelType w:val="multilevel"/>
    <w:tmpl w:val="C04229BA"/>
    <w:lvl w:ilvl="0">
      <w:start w:val="1"/>
      <w:numFmt w:val="decimal"/>
      <w:lvlText w:val="%1."/>
      <w:lvlJc w:val="left"/>
      <w:pPr>
        <w:ind w:left="360" w:hanging="360"/>
      </w:pPr>
      <w:rPr>
        <w:rFonts w:ascii="Arial" w:hAnsi="Arial" w:cs="Arial"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D24F72"/>
    <w:multiLevelType w:val="hybridMultilevel"/>
    <w:tmpl w:val="198453E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0" w15:restartNumberingAfterBreak="0">
    <w:nsid w:val="7885CAC6"/>
    <w:multiLevelType w:val="hybridMultilevel"/>
    <w:tmpl w:val="C31CA268"/>
    <w:lvl w:ilvl="0" w:tplc="E8689732">
      <w:start w:val="1"/>
      <w:numFmt w:val="bullet"/>
      <w:lvlText w:val=""/>
      <w:lvlJc w:val="left"/>
      <w:pPr>
        <w:ind w:left="1152" w:hanging="360"/>
      </w:pPr>
      <w:rPr>
        <w:rFonts w:ascii="Symbol" w:hAnsi="Symbol" w:hint="default"/>
      </w:rPr>
    </w:lvl>
    <w:lvl w:ilvl="1" w:tplc="EA1260DE">
      <w:start w:val="1"/>
      <w:numFmt w:val="bullet"/>
      <w:lvlText w:val="o"/>
      <w:lvlJc w:val="left"/>
      <w:pPr>
        <w:ind w:left="1872" w:hanging="360"/>
      </w:pPr>
      <w:rPr>
        <w:rFonts w:ascii="Courier New" w:hAnsi="Courier New" w:hint="default"/>
      </w:rPr>
    </w:lvl>
    <w:lvl w:ilvl="2" w:tplc="913089A8">
      <w:start w:val="1"/>
      <w:numFmt w:val="bullet"/>
      <w:lvlText w:val=""/>
      <w:lvlJc w:val="left"/>
      <w:pPr>
        <w:ind w:left="2592" w:hanging="360"/>
      </w:pPr>
      <w:rPr>
        <w:rFonts w:ascii="Wingdings" w:hAnsi="Wingdings" w:hint="default"/>
      </w:rPr>
    </w:lvl>
    <w:lvl w:ilvl="3" w:tplc="611E4354">
      <w:start w:val="1"/>
      <w:numFmt w:val="bullet"/>
      <w:lvlText w:val=""/>
      <w:lvlJc w:val="left"/>
      <w:pPr>
        <w:ind w:left="3312" w:hanging="360"/>
      </w:pPr>
      <w:rPr>
        <w:rFonts w:ascii="Symbol" w:hAnsi="Symbol" w:hint="default"/>
      </w:rPr>
    </w:lvl>
    <w:lvl w:ilvl="4" w:tplc="5372AFF0">
      <w:start w:val="1"/>
      <w:numFmt w:val="bullet"/>
      <w:lvlText w:val="o"/>
      <w:lvlJc w:val="left"/>
      <w:pPr>
        <w:ind w:left="4032" w:hanging="360"/>
      </w:pPr>
      <w:rPr>
        <w:rFonts w:ascii="Courier New" w:hAnsi="Courier New" w:hint="default"/>
      </w:rPr>
    </w:lvl>
    <w:lvl w:ilvl="5" w:tplc="F50C6556">
      <w:start w:val="1"/>
      <w:numFmt w:val="bullet"/>
      <w:lvlText w:val=""/>
      <w:lvlJc w:val="left"/>
      <w:pPr>
        <w:ind w:left="4752" w:hanging="360"/>
      </w:pPr>
      <w:rPr>
        <w:rFonts w:ascii="Wingdings" w:hAnsi="Wingdings" w:hint="default"/>
      </w:rPr>
    </w:lvl>
    <w:lvl w:ilvl="6" w:tplc="F1D2C7CE">
      <w:start w:val="1"/>
      <w:numFmt w:val="bullet"/>
      <w:lvlText w:val=""/>
      <w:lvlJc w:val="left"/>
      <w:pPr>
        <w:ind w:left="5472" w:hanging="360"/>
      </w:pPr>
      <w:rPr>
        <w:rFonts w:ascii="Symbol" w:hAnsi="Symbol" w:hint="default"/>
      </w:rPr>
    </w:lvl>
    <w:lvl w:ilvl="7" w:tplc="D2FED088">
      <w:start w:val="1"/>
      <w:numFmt w:val="bullet"/>
      <w:lvlText w:val="o"/>
      <w:lvlJc w:val="left"/>
      <w:pPr>
        <w:ind w:left="6192" w:hanging="360"/>
      </w:pPr>
      <w:rPr>
        <w:rFonts w:ascii="Courier New" w:hAnsi="Courier New" w:hint="default"/>
      </w:rPr>
    </w:lvl>
    <w:lvl w:ilvl="8" w:tplc="95B6E120">
      <w:start w:val="1"/>
      <w:numFmt w:val="bullet"/>
      <w:lvlText w:val=""/>
      <w:lvlJc w:val="left"/>
      <w:pPr>
        <w:ind w:left="6912" w:hanging="360"/>
      </w:pPr>
      <w:rPr>
        <w:rFonts w:ascii="Wingdings" w:hAnsi="Wingdings" w:hint="default"/>
      </w:rPr>
    </w:lvl>
  </w:abstractNum>
  <w:abstractNum w:abstractNumId="41" w15:restartNumberingAfterBreak="0">
    <w:nsid w:val="7C035269"/>
    <w:multiLevelType w:val="hybridMultilevel"/>
    <w:tmpl w:val="3976C0D4"/>
    <w:lvl w:ilvl="0" w:tplc="E0943C50">
      <w:start w:val="1"/>
      <w:numFmt w:val="decimal"/>
      <w:lvlText w:val="%1."/>
      <w:lvlJc w:val="left"/>
      <w:pPr>
        <w:ind w:left="-90" w:hanging="360"/>
      </w:pPr>
      <w:rPr>
        <w:rFonts w:hint="default"/>
      </w:rPr>
    </w:lvl>
    <w:lvl w:ilvl="1" w:tplc="042F0019" w:tentative="1">
      <w:start w:val="1"/>
      <w:numFmt w:val="lowerLetter"/>
      <w:lvlText w:val="%2."/>
      <w:lvlJc w:val="left"/>
      <w:pPr>
        <w:ind w:left="630" w:hanging="360"/>
      </w:pPr>
    </w:lvl>
    <w:lvl w:ilvl="2" w:tplc="042F001B" w:tentative="1">
      <w:start w:val="1"/>
      <w:numFmt w:val="lowerRoman"/>
      <w:lvlText w:val="%3."/>
      <w:lvlJc w:val="right"/>
      <w:pPr>
        <w:ind w:left="1350" w:hanging="180"/>
      </w:pPr>
    </w:lvl>
    <w:lvl w:ilvl="3" w:tplc="042F000F" w:tentative="1">
      <w:start w:val="1"/>
      <w:numFmt w:val="decimal"/>
      <w:lvlText w:val="%4."/>
      <w:lvlJc w:val="left"/>
      <w:pPr>
        <w:ind w:left="2070" w:hanging="360"/>
      </w:pPr>
    </w:lvl>
    <w:lvl w:ilvl="4" w:tplc="042F0019" w:tentative="1">
      <w:start w:val="1"/>
      <w:numFmt w:val="lowerLetter"/>
      <w:lvlText w:val="%5."/>
      <w:lvlJc w:val="left"/>
      <w:pPr>
        <w:ind w:left="2790" w:hanging="360"/>
      </w:pPr>
    </w:lvl>
    <w:lvl w:ilvl="5" w:tplc="042F001B" w:tentative="1">
      <w:start w:val="1"/>
      <w:numFmt w:val="lowerRoman"/>
      <w:lvlText w:val="%6."/>
      <w:lvlJc w:val="right"/>
      <w:pPr>
        <w:ind w:left="3510" w:hanging="180"/>
      </w:pPr>
    </w:lvl>
    <w:lvl w:ilvl="6" w:tplc="042F000F" w:tentative="1">
      <w:start w:val="1"/>
      <w:numFmt w:val="decimal"/>
      <w:lvlText w:val="%7."/>
      <w:lvlJc w:val="left"/>
      <w:pPr>
        <w:ind w:left="4230" w:hanging="360"/>
      </w:pPr>
    </w:lvl>
    <w:lvl w:ilvl="7" w:tplc="042F0019" w:tentative="1">
      <w:start w:val="1"/>
      <w:numFmt w:val="lowerLetter"/>
      <w:lvlText w:val="%8."/>
      <w:lvlJc w:val="left"/>
      <w:pPr>
        <w:ind w:left="4950" w:hanging="360"/>
      </w:pPr>
    </w:lvl>
    <w:lvl w:ilvl="8" w:tplc="042F001B" w:tentative="1">
      <w:start w:val="1"/>
      <w:numFmt w:val="lowerRoman"/>
      <w:lvlText w:val="%9."/>
      <w:lvlJc w:val="right"/>
      <w:pPr>
        <w:ind w:left="5670" w:hanging="180"/>
      </w:pPr>
    </w:lvl>
  </w:abstractNum>
  <w:abstractNum w:abstractNumId="42" w15:restartNumberingAfterBreak="0">
    <w:nsid w:val="7E346BCE"/>
    <w:multiLevelType w:val="hybridMultilevel"/>
    <w:tmpl w:val="DE0892DC"/>
    <w:lvl w:ilvl="0" w:tplc="042F0001">
      <w:start w:val="1"/>
      <w:numFmt w:val="bullet"/>
      <w:lvlText w:val=""/>
      <w:lvlJc w:val="left"/>
      <w:pPr>
        <w:ind w:left="720" w:hanging="360"/>
      </w:pPr>
      <w:rPr>
        <w:rFonts w:ascii="Symbol" w:hAnsi="Symbol" w:hint="default"/>
      </w:rPr>
    </w:lvl>
    <w:lvl w:ilvl="1" w:tplc="AE94F5C2">
      <w:numFmt w:val="bullet"/>
      <w:lvlText w:val="-"/>
      <w:lvlJc w:val="left"/>
      <w:pPr>
        <w:ind w:left="1440" w:hanging="360"/>
      </w:pPr>
      <w:rPr>
        <w:rFonts w:ascii="Arial" w:eastAsia="Times New Roman" w:hAnsi="Arial" w:cs="Arial"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16cid:durableId="2024479528">
    <w:abstractNumId w:val="36"/>
  </w:num>
  <w:num w:numId="2" w16cid:durableId="986788021">
    <w:abstractNumId w:val="40"/>
  </w:num>
  <w:num w:numId="3" w16cid:durableId="1208492168">
    <w:abstractNumId w:val="5"/>
  </w:num>
  <w:num w:numId="4" w16cid:durableId="1788623069">
    <w:abstractNumId w:val="28"/>
  </w:num>
  <w:num w:numId="5" w16cid:durableId="1221213953">
    <w:abstractNumId w:val="30"/>
  </w:num>
  <w:num w:numId="6" w16cid:durableId="2028216796">
    <w:abstractNumId w:val="38"/>
  </w:num>
  <w:num w:numId="7" w16cid:durableId="1907253346">
    <w:abstractNumId w:val="32"/>
  </w:num>
  <w:num w:numId="8" w16cid:durableId="629945451">
    <w:abstractNumId w:val="27"/>
  </w:num>
  <w:num w:numId="9" w16cid:durableId="1333725607">
    <w:abstractNumId w:val="31"/>
  </w:num>
  <w:num w:numId="10" w16cid:durableId="1482845533">
    <w:abstractNumId w:val="34"/>
  </w:num>
  <w:num w:numId="11" w16cid:durableId="1926960970">
    <w:abstractNumId w:val="11"/>
  </w:num>
  <w:num w:numId="12" w16cid:durableId="1306739531">
    <w:abstractNumId w:val="26"/>
  </w:num>
  <w:num w:numId="13" w16cid:durableId="679164392">
    <w:abstractNumId w:val="9"/>
  </w:num>
  <w:num w:numId="14" w16cid:durableId="103691188">
    <w:abstractNumId w:val="13"/>
  </w:num>
  <w:num w:numId="15" w16cid:durableId="1269660729">
    <w:abstractNumId w:val="33"/>
  </w:num>
  <w:num w:numId="16" w16cid:durableId="864901181">
    <w:abstractNumId w:val="15"/>
  </w:num>
  <w:num w:numId="17" w16cid:durableId="74133520">
    <w:abstractNumId w:val="7"/>
  </w:num>
  <w:num w:numId="18" w16cid:durableId="478304329">
    <w:abstractNumId w:val="12"/>
  </w:num>
  <w:num w:numId="19" w16cid:durableId="702248391">
    <w:abstractNumId w:val="10"/>
  </w:num>
  <w:num w:numId="20" w16cid:durableId="1875649855">
    <w:abstractNumId w:val="16"/>
  </w:num>
  <w:num w:numId="21" w16cid:durableId="1717388948">
    <w:abstractNumId w:val="0"/>
  </w:num>
  <w:num w:numId="22" w16cid:durableId="2112236386">
    <w:abstractNumId w:val="42"/>
  </w:num>
  <w:num w:numId="23" w16cid:durableId="987326709">
    <w:abstractNumId w:val="1"/>
  </w:num>
  <w:num w:numId="24" w16cid:durableId="1329214489">
    <w:abstractNumId w:val="23"/>
  </w:num>
  <w:num w:numId="25" w16cid:durableId="1823812685">
    <w:abstractNumId w:val="19"/>
  </w:num>
  <w:num w:numId="26" w16cid:durableId="646663624">
    <w:abstractNumId w:val="18"/>
  </w:num>
  <w:num w:numId="27" w16cid:durableId="1847404950">
    <w:abstractNumId w:val="3"/>
  </w:num>
  <w:num w:numId="28" w16cid:durableId="570622882">
    <w:abstractNumId w:val="2"/>
  </w:num>
  <w:num w:numId="29" w16cid:durableId="549003737">
    <w:abstractNumId w:val="21"/>
  </w:num>
  <w:num w:numId="30" w16cid:durableId="352191783">
    <w:abstractNumId w:val="22"/>
  </w:num>
  <w:num w:numId="31" w16cid:durableId="887692280">
    <w:abstractNumId w:val="37"/>
  </w:num>
  <w:num w:numId="32" w16cid:durableId="475296803">
    <w:abstractNumId w:val="17"/>
  </w:num>
  <w:num w:numId="33" w16cid:durableId="516193362">
    <w:abstractNumId w:val="35"/>
  </w:num>
  <w:num w:numId="34" w16cid:durableId="678435527">
    <w:abstractNumId w:val="39"/>
  </w:num>
  <w:num w:numId="35" w16cid:durableId="219026702">
    <w:abstractNumId w:val="41"/>
  </w:num>
  <w:num w:numId="36" w16cid:durableId="1184170609">
    <w:abstractNumId w:val="8"/>
  </w:num>
  <w:num w:numId="37" w16cid:durableId="1145052319">
    <w:abstractNumId w:val="20"/>
  </w:num>
  <w:num w:numId="38" w16cid:durableId="1504160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7510095">
    <w:abstractNumId w:val="6"/>
  </w:num>
  <w:num w:numId="40" w16cid:durableId="98457237">
    <w:abstractNumId w:val="14"/>
  </w:num>
  <w:num w:numId="41" w16cid:durableId="692734034">
    <w:abstractNumId w:val="24"/>
  </w:num>
  <w:num w:numId="42" w16cid:durableId="500658787">
    <w:abstractNumId w:val="29"/>
  </w:num>
  <w:num w:numId="43" w16cid:durableId="2146972104">
    <w:abstractNumId w:val="25"/>
  </w:num>
  <w:num w:numId="44" w16cid:durableId="539250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352"/>
    <w:rsid w:val="000075C3"/>
    <w:rsid w:val="0001593C"/>
    <w:rsid w:val="00015EB7"/>
    <w:rsid w:val="00022CCD"/>
    <w:rsid w:val="00026975"/>
    <w:rsid w:val="0002733D"/>
    <w:rsid w:val="0005571A"/>
    <w:rsid w:val="000671C6"/>
    <w:rsid w:val="00070030"/>
    <w:rsid w:val="000A5262"/>
    <w:rsid w:val="000B197A"/>
    <w:rsid w:val="000B33CA"/>
    <w:rsid w:val="000B402F"/>
    <w:rsid w:val="000C016B"/>
    <w:rsid w:val="000D0A54"/>
    <w:rsid w:val="00124BAB"/>
    <w:rsid w:val="0012553C"/>
    <w:rsid w:val="0013350D"/>
    <w:rsid w:val="00144CAB"/>
    <w:rsid w:val="00163126"/>
    <w:rsid w:val="00167FFB"/>
    <w:rsid w:val="0017356D"/>
    <w:rsid w:val="001750E1"/>
    <w:rsid w:val="00184E68"/>
    <w:rsid w:val="001A439C"/>
    <w:rsid w:val="001B6DE2"/>
    <w:rsid w:val="001C33B2"/>
    <w:rsid w:val="001C69DD"/>
    <w:rsid w:val="001C77A7"/>
    <w:rsid w:val="001D03D5"/>
    <w:rsid w:val="001D10BD"/>
    <w:rsid w:val="002021CB"/>
    <w:rsid w:val="00226ACA"/>
    <w:rsid w:val="00234AEC"/>
    <w:rsid w:val="00234EED"/>
    <w:rsid w:val="00263B0D"/>
    <w:rsid w:val="00266E8D"/>
    <w:rsid w:val="00266F44"/>
    <w:rsid w:val="002746DE"/>
    <w:rsid w:val="002840FB"/>
    <w:rsid w:val="00286E93"/>
    <w:rsid w:val="002A4966"/>
    <w:rsid w:val="002B781F"/>
    <w:rsid w:val="002D3A83"/>
    <w:rsid w:val="002D6668"/>
    <w:rsid w:val="00314C18"/>
    <w:rsid w:val="00317A11"/>
    <w:rsid w:val="003259D3"/>
    <w:rsid w:val="00334A7A"/>
    <w:rsid w:val="00341733"/>
    <w:rsid w:val="00353593"/>
    <w:rsid w:val="00357514"/>
    <w:rsid w:val="00362B22"/>
    <w:rsid w:val="0037331A"/>
    <w:rsid w:val="00374540"/>
    <w:rsid w:val="003746A8"/>
    <w:rsid w:val="00383143"/>
    <w:rsid w:val="00397D0D"/>
    <w:rsid w:val="003A2829"/>
    <w:rsid w:val="003C00AC"/>
    <w:rsid w:val="003D5ACA"/>
    <w:rsid w:val="004014B6"/>
    <w:rsid w:val="004028E9"/>
    <w:rsid w:val="00410110"/>
    <w:rsid w:val="00415998"/>
    <w:rsid w:val="004213BD"/>
    <w:rsid w:val="00427E5B"/>
    <w:rsid w:val="00436368"/>
    <w:rsid w:val="004520F6"/>
    <w:rsid w:val="00461CFC"/>
    <w:rsid w:val="00485905"/>
    <w:rsid w:val="004A1D2A"/>
    <w:rsid w:val="004A44B0"/>
    <w:rsid w:val="004B412F"/>
    <w:rsid w:val="004E4617"/>
    <w:rsid w:val="00512064"/>
    <w:rsid w:val="0051295E"/>
    <w:rsid w:val="00521979"/>
    <w:rsid w:val="0053311F"/>
    <w:rsid w:val="005500B0"/>
    <w:rsid w:val="005808D7"/>
    <w:rsid w:val="00595E19"/>
    <w:rsid w:val="0059633B"/>
    <w:rsid w:val="005A0369"/>
    <w:rsid w:val="005A11DA"/>
    <w:rsid w:val="005A1551"/>
    <w:rsid w:val="005A275C"/>
    <w:rsid w:val="005A37E8"/>
    <w:rsid w:val="005A4949"/>
    <w:rsid w:val="005A66BC"/>
    <w:rsid w:val="005C70FC"/>
    <w:rsid w:val="005D400E"/>
    <w:rsid w:val="006027D8"/>
    <w:rsid w:val="006050C8"/>
    <w:rsid w:val="00607372"/>
    <w:rsid w:val="00623F01"/>
    <w:rsid w:val="00624192"/>
    <w:rsid w:val="00627104"/>
    <w:rsid w:val="00630897"/>
    <w:rsid w:val="006323E8"/>
    <w:rsid w:val="00636A1B"/>
    <w:rsid w:val="00640AD3"/>
    <w:rsid w:val="0065723B"/>
    <w:rsid w:val="00680924"/>
    <w:rsid w:val="00683B92"/>
    <w:rsid w:val="00683EE6"/>
    <w:rsid w:val="00691892"/>
    <w:rsid w:val="0069548F"/>
    <w:rsid w:val="00696BE7"/>
    <w:rsid w:val="006A5352"/>
    <w:rsid w:val="006A60B9"/>
    <w:rsid w:val="006C2B4E"/>
    <w:rsid w:val="006C5922"/>
    <w:rsid w:val="006D16F2"/>
    <w:rsid w:val="006E45A3"/>
    <w:rsid w:val="006F5466"/>
    <w:rsid w:val="00706BAC"/>
    <w:rsid w:val="00706C85"/>
    <w:rsid w:val="00707D45"/>
    <w:rsid w:val="0073491E"/>
    <w:rsid w:val="00741E22"/>
    <w:rsid w:val="00745D41"/>
    <w:rsid w:val="00747727"/>
    <w:rsid w:val="007548C7"/>
    <w:rsid w:val="007662B4"/>
    <w:rsid w:val="007721B7"/>
    <w:rsid w:val="007973D8"/>
    <w:rsid w:val="007C67D8"/>
    <w:rsid w:val="007D7DCA"/>
    <w:rsid w:val="007E3698"/>
    <w:rsid w:val="00811672"/>
    <w:rsid w:val="00816B0D"/>
    <w:rsid w:val="00825487"/>
    <w:rsid w:val="00827B40"/>
    <w:rsid w:val="0087475E"/>
    <w:rsid w:val="0087683F"/>
    <w:rsid w:val="008A4C36"/>
    <w:rsid w:val="008B1698"/>
    <w:rsid w:val="008D2A13"/>
    <w:rsid w:val="008E558D"/>
    <w:rsid w:val="008F1CB9"/>
    <w:rsid w:val="008F24EE"/>
    <w:rsid w:val="008F2743"/>
    <w:rsid w:val="008F76CE"/>
    <w:rsid w:val="009245C8"/>
    <w:rsid w:val="0094132B"/>
    <w:rsid w:val="009451FF"/>
    <w:rsid w:val="00947741"/>
    <w:rsid w:val="00954E9C"/>
    <w:rsid w:val="0095733C"/>
    <w:rsid w:val="009613CA"/>
    <w:rsid w:val="00980455"/>
    <w:rsid w:val="0098334A"/>
    <w:rsid w:val="0098363B"/>
    <w:rsid w:val="0098534F"/>
    <w:rsid w:val="009A5374"/>
    <w:rsid w:val="009A73E2"/>
    <w:rsid w:val="009B1BEB"/>
    <w:rsid w:val="009B34C2"/>
    <w:rsid w:val="009D084D"/>
    <w:rsid w:val="009D29BB"/>
    <w:rsid w:val="009D7481"/>
    <w:rsid w:val="009E0753"/>
    <w:rsid w:val="00A00A1A"/>
    <w:rsid w:val="00A02813"/>
    <w:rsid w:val="00A033FA"/>
    <w:rsid w:val="00A07F92"/>
    <w:rsid w:val="00A152A0"/>
    <w:rsid w:val="00A451BF"/>
    <w:rsid w:val="00A56CCF"/>
    <w:rsid w:val="00A73F9B"/>
    <w:rsid w:val="00A83020"/>
    <w:rsid w:val="00A90305"/>
    <w:rsid w:val="00A967BB"/>
    <w:rsid w:val="00AA091D"/>
    <w:rsid w:val="00AB62A7"/>
    <w:rsid w:val="00AE048F"/>
    <w:rsid w:val="00AF3DBC"/>
    <w:rsid w:val="00B1047F"/>
    <w:rsid w:val="00B2541C"/>
    <w:rsid w:val="00B25B48"/>
    <w:rsid w:val="00B340BE"/>
    <w:rsid w:val="00B417A1"/>
    <w:rsid w:val="00B43097"/>
    <w:rsid w:val="00B54F51"/>
    <w:rsid w:val="00B82947"/>
    <w:rsid w:val="00B977BF"/>
    <w:rsid w:val="00BA38D7"/>
    <w:rsid w:val="00BD434E"/>
    <w:rsid w:val="00C01612"/>
    <w:rsid w:val="00C15D50"/>
    <w:rsid w:val="00C24CE1"/>
    <w:rsid w:val="00C524BE"/>
    <w:rsid w:val="00C57DA0"/>
    <w:rsid w:val="00C64315"/>
    <w:rsid w:val="00C77808"/>
    <w:rsid w:val="00C836E1"/>
    <w:rsid w:val="00C856B8"/>
    <w:rsid w:val="00C942FA"/>
    <w:rsid w:val="00CA62EC"/>
    <w:rsid w:val="00CC032D"/>
    <w:rsid w:val="00CC1CA9"/>
    <w:rsid w:val="00D341AB"/>
    <w:rsid w:val="00D41C78"/>
    <w:rsid w:val="00D55371"/>
    <w:rsid w:val="00D84690"/>
    <w:rsid w:val="00D9225A"/>
    <w:rsid w:val="00D94D8F"/>
    <w:rsid w:val="00D96764"/>
    <w:rsid w:val="00D97361"/>
    <w:rsid w:val="00DB6AA7"/>
    <w:rsid w:val="00DE0A6A"/>
    <w:rsid w:val="00DE6646"/>
    <w:rsid w:val="00DF2A8E"/>
    <w:rsid w:val="00DF6172"/>
    <w:rsid w:val="00E03E92"/>
    <w:rsid w:val="00E04472"/>
    <w:rsid w:val="00E11028"/>
    <w:rsid w:val="00E11FE5"/>
    <w:rsid w:val="00E5103D"/>
    <w:rsid w:val="00E71ACE"/>
    <w:rsid w:val="00E744DD"/>
    <w:rsid w:val="00E74FEA"/>
    <w:rsid w:val="00E87AAE"/>
    <w:rsid w:val="00E96A9A"/>
    <w:rsid w:val="00E97313"/>
    <w:rsid w:val="00EA5E97"/>
    <w:rsid w:val="00EA6155"/>
    <w:rsid w:val="00EA7E02"/>
    <w:rsid w:val="00ED337F"/>
    <w:rsid w:val="00ED75AB"/>
    <w:rsid w:val="00F01831"/>
    <w:rsid w:val="00F05364"/>
    <w:rsid w:val="00F06EEC"/>
    <w:rsid w:val="00F215B5"/>
    <w:rsid w:val="00F27871"/>
    <w:rsid w:val="00F3065D"/>
    <w:rsid w:val="00F35AD6"/>
    <w:rsid w:val="00F51932"/>
    <w:rsid w:val="00F52731"/>
    <w:rsid w:val="00F61A33"/>
    <w:rsid w:val="00F61DCC"/>
    <w:rsid w:val="00F6797F"/>
    <w:rsid w:val="00F804EB"/>
    <w:rsid w:val="00F87403"/>
    <w:rsid w:val="00F9065C"/>
    <w:rsid w:val="00FA5B88"/>
    <w:rsid w:val="00FB69A0"/>
    <w:rsid w:val="00FC4CB1"/>
    <w:rsid w:val="00FD1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B4155"/>
  <w15:chartTrackingRefBased/>
  <w15:docId w15:val="{A739F5E4-6CAC-40A3-B572-B9C09492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A1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352"/>
  </w:style>
  <w:style w:type="paragraph" w:styleId="Footer">
    <w:name w:val="footer"/>
    <w:basedOn w:val="Normal"/>
    <w:link w:val="FooterChar"/>
    <w:uiPriority w:val="99"/>
    <w:unhideWhenUsed/>
    <w:rsid w:val="006A5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352"/>
  </w:style>
  <w:style w:type="paragraph" w:styleId="BalloonText">
    <w:name w:val="Balloon Text"/>
    <w:basedOn w:val="Normal"/>
    <w:link w:val="BalloonTextChar"/>
    <w:uiPriority w:val="99"/>
    <w:semiHidden/>
    <w:unhideWhenUsed/>
    <w:rsid w:val="006A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A5352"/>
    <w:rPr>
      <w:rFonts w:ascii="Tahoma" w:hAnsi="Tahoma" w:cs="Tahoma"/>
      <w:sz w:val="16"/>
      <w:szCs w:val="16"/>
    </w:rPr>
  </w:style>
  <w:style w:type="table" w:styleId="TableGrid">
    <w:name w:val="Table Grid"/>
    <w:basedOn w:val="TableNormal"/>
    <w:uiPriority w:val="59"/>
    <w:rsid w:val="003C00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B197A"/>
    <w:rPr>
      <w:color w:val="0000FF"/>
      <w:u w:val="single"/>
    </w:rPr>
  </w:style>
  <w:style w:type="table" w:styleId="LightList-Accent1">
    <w:name w:val="Light List Accent 1"/>
    <w:basedOn w:val="TableNormal"/>
    <w:uiPriority w:val="61"/>
    <w:rsid w:val="0037331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next w:val="LightList-Accent1"/>
    <w:uiPriority w:val="61"/>
    <w:rsid w:val="00DE0A6A"/>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Paragraph">
    <w:name w:val="List Paragraph"/>
    <w:basedOn w:val="Normal"/>
    <w:link w:val="ListParagraphChar"/>
    <w:uiPriority w:val="34"/>
    <w:qFormat/>
    <w:rsid w:val="00F27871"/>
    <w:pPr>
      <w:spacing w:after="0" w:line="240" w:lineRule="auto"/>
      <w:ind w:left="720"/>
    </w:pPr>
    <w:rPr>
      <w:rFonts w:ascii="MAC C Times" w:eastAsia="Times New Roman" w:hAnsi="MAC C Times"/>
      <w:sz w:val="24"/>
      <w:szCs w:val="24"/>
    </w:rPr>
  </w:style>
  <w:style w:type="character" w:customStyle="1" w:styleId="ListParagraphChar">
    <w:name w:val="List Paragraph Char"/>
    <w:basedOn w:val="DefaultParagraphFont"/>
    <w:link w:val="ListParagraph"/>
    <w:uiPriority w:val="34"/>
    <w:rsid w:val="00F27871"/>
    <w:rPr>
      <w:rFonts w:ascii="MAC C Times" w:eastAsia="Times New Roman" w:hAnsi="MAC C Times"/>
      <w:sz w:val="24"/>
      <w:szCs w:val="24"/>
    </w:rPr>
  </w:style>
  <w:style w:type="paragraph" w:customStyle="1" w:styleId="Default">
    <w:name w:val="Default"/>
    <w:rsid w:val="00015EB7"/>
    <w:pPr>
      <w:autoSpaceDE w:val="0"/>
      <w:autoSpaceDN w:val="0"/>
      <w:adjustRightInd w:val="0"/>
    </w:pPr>
    <w:rPr>
      <w:rFonts w:ascii="Times New Roman" w:eastAsiaTheme="minorHAnsi" w:hAnsi="Times New Roman"/>
      <w:color w:val="000000"/>
      <w:sz w:val="24"/>
      <w:szCs w:val="24"/>
    </w:rPr>
  </w:style>
  <w:style w:type="paragraph" w:styleId="Revision">
    <w:name w:val="Revision"/>
    <w:hidden/>
    <w:uiPriority w:val="99"/>
    <w:semiHidden/>
    <w:rsid w:val="00286E93"/>
    <w:rPr>
      <w:sz w:val="22"/>
      <w:szCs w:val="22"/>
    </w:rPr>
  </w:style>
  <w:style w:type="character" w:styleId="CommentReference">
    <w:name w:val="annotation reference"/>
    <w:basedOn w:val="DefaultParagraphFont"/>
    <w:uiPriority w:val="99"/>
    <w:semiHidden/>
    <w:unhideWhenUsed/>
    <w:rsid w:val="009A73E2"/>
    <w:rPr>
      <w:sz w:val="16"/>
      <w:szCs w:val="16"/>
    </w:rPr>
  </w:style>
  <w:style w:type="paragraph" w:styleId="CommentText">
    <w:name w:val="annotation text"/>
    <w:basedOn w:val="Normal"/>
    <w:link w:val="CommentTextChar"/>
    <w:uiPriority w:val="99"/>
    <w:unhideWhenUsed/>
    <w:rsid w:val="009A73E2"/>
    <w:pPr>
      <w:spacing w:line="240" w:lineRule="auto"/>
    </w:pPr>
    <w:rPr>
      <w:sz w:val="20"/>
      <w:szCs w:val="20"/>
    </w:rPr>
  </w:style>
  <w:style w:type="character" w:customStyle="1" w:styleId="CommentTextChar">
    <w:name w:val="Comment Text Char"/>
    <w:basedOn w:val="DefaultParagraphFont"/>
    <w:link w:val="CommentText"/>
    <w:uiPriority w:val="99"/>
    <w:rsid w:val="009A73E2"/>
  </w:style>
  <w:style w:type="paragraph" w:styleId="CommentSubject">
    <w:name w:val="annotation subject"/>
    <w:basedOn w:val="CommentText"/>
    <w:next w:val="CommentText"/>
    <w:link w:val="CommentSubjectChar"/>
    <w:uiPriority w:val="99"/>
    <w:semiHidden/>
    <w:unhideWhenUsed/>
    <w:rsid w:val="009A73E2"/>
    <w:rPr>
      <w:b/>
      <w:bCs/>
    </w:rPr>
  </w:style>
  <w:style w:type="character" w:customStyle="1" w:styleId="CommentSubjectChar">
    <w:name w:val="Comment Subject Char"/>
    <w:basedOn w:val="CommentTextChar"/>
    <w:link w:val="CommentSubject"/>
    <w:uiPriority w:val="99"/>
    <w:semiHidden/>
    <w:rsid w:val="009A73E2"/>
    <w:rPr>
      <w:b/>
      <w:bCs/>
    </w:rPr>
  </w:style>
  <w:style w:type="character" w:customStyle="1" w:styleId="normaltextrun">
    <w:name w:val="normaltextrun"/>
    <w:basedOn w:val="DefaultParagraphFont"/>
    <w:rsid w:val="00383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10979">
      <w:bodyDiv w:val="1"/>
      <w:marLeft w:val="0"/>
      <w:marRight w:val="0"/>
      <w:marTop w:val="0"/>
      <w:marBottom w:val="0"/>
      <w:divBdr>
        <w:top w:val="none" w:sz="0" w:space="0" w:color="auto"/>
        <w:left w:val="none" w:sz="0" w:space="0" w:color="auto"/>
        <w:bottom w:val="none" w:sz="0" w:space="0" w:color="auto"/>
        <w:right w:val="none" w:sz="0" w:space="0" w:color="auto"/>
      </w:divBdr>
    </w:div>
    <w:div w:id="151692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ABA034644184E876649CD354814D1" ma:contentTypeVersion="1" ma:contentTypeDescription="Create a new document." ma:contentTypeScope="" ma:versionID="30f5c76899043a87a33e4e2594fd36bf">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0DEC-22F0-49C9-B90D-0DCAAAF02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72CE0-C228-45E4-9D7B-78B44BCC558D}">
  <ds:schemaRefs>
    <ds:schemaRef ds:uri="http://schemas.microsoft.com/sharepoint/v3/contenttype/forms"/>
  </ds:schemaRefs>
</ds:datastoreItem>
</file>

<file path=customXml/itemProps3.xml><?xml version="1.0" encoding="utf-8"?>
<ds:datastoreItem xmlns:ds="http://schemas.openxmlformats.org/officeDocument/2006/customXml" ds:itemID="{6C83B72A-6DDD-401E-B245-3F96E58FE1E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F7165BD-FD35-4A00-BD65-17E3554A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SPARKASSE BANK MAKEDONIJA</vt:lpstr>
    </vt:vector>
  </TitlesOfParts>
  <Company>Grafisto</Company>
  <LinksUpToDate>false</LinksUpToDate>
  <CharactersWithSpaces>6662</CharactersWithSpaces>
  <SharedDoc>false</SharedDoc>
  <HLinks>
    <vt:vector size="12" baseType="variant">
      <vt:variant>
        <vt:i4>7864396</vt:i4>
      </vt:variant>
      <vt:variant>
        <vt:i4>3</vt:i4>
      </vt:variant>
      <vt:variant>
        <vt:i4>0</vt:i4>
      </vt:variant>
      <vt:variant>
        <vt:i4>5</vt:i4>
      </vt:variant>
      <vt:variant>
        <vt:lpwstr>mailto:contact@sparkasse.mk</vt:lpwstr>
      </vt:variant>
      <vt:variant>
        <vt:lpwstr/>
      </vt:variant>
      <vt:variant>
        <vt:i4>393221</vt:i4>
      </vt:variant>
      <vt:variant>
        <vt:i4>0</vt:i4>
      </vt:variant>
      <vt:variant>
        <vt:i4>0</vt:i4>
      </vt:variant>
      <vt:variant>
        <vt:i4>5</vt:i4>
      </vt:variant>
      <vt:variant>
        <vt:lpwstr>http://www.sparkasse.mk/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SPARKASSE BANK MAKEDONIJA</dc:title>
  <dc:subject/>
  <dc:creator>Djole</dc:creator>
  <cp:keywords/>
  <cp:lastModifiedBy>Chemerikikj Nikola sMAK</cp:lastModifiedBy>
  <cp:revision>2</cp:revision>
  <cp:lastPrinted>2026-07-29T07:07:00Z</cp:lastPrinted>
  <dcterms:created xsi:type="dcterms:W3CDTF">2026-07-29T14:08:00Z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2025-01-23T08:08:27Z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cb997179-0cc4-44c9-8151-2c6b0109c76d</vt:lpwstr>
  </property>
  <property fmtid="{D5CDD505-2E9C-101B-9397-08002B2CF9AE}" pid="8" name="MSIP_Label_38939b85-7e40-4a1d-91e1-0e84c3b219d7_ContentBits">
    <vt:lpwstr>0</vt:lpwstr>
  </property>
</Properties>
</file>